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A718" w14:textId="77777777" w:rsidR="00B62E35" w:rsidRPr="00C85841" w:rsidRDefault="00012633">
      <w:pPr>
        <w:rPr>
          <w:b/>
          <w:sz w:val="28"/>
          <w:szCs w:val="28"/>
        </w:rPr>
      </w:pPr>
      <w:r w:rsidRPr="00C85841">
        <w:rPr>
          <w:b/>
          <w:sz w:val="28"/>
          <w:szCs w:val="28"/>
        </w:rPr>
        <w:t>ADMISSION REQUIREMENTS FOR THE TMU TEACHING CREDENTIAL PROGRAMS</w:t>
      </w:r>
    </w:p>
    <w:p w14:paraId="5B4511CB" w14:textId="06BB1C03" w:rsidR="00E02921" w:rsidRPr="00C85841" w:rsidRDefault="00AE7A63">
      <w:pPr>
        <w:rPr>
          <w:b/>
          <w:sz w:val="24"/>
          <w:szCs w:val="24"/>
        </w:rPr>
      </w:pPr>
      <w:r w:rsidRPr="00C85841">
        <w:rPr>
          <w:b/>
          <w:sz w:val="24"/>
          <w:szCs w:val="24"/>
        </w:rPr>
        <w:t xml:space="preserve">For </w:t>
      </w:r>
      <w:r w:rsidR="00C85841">
        <w:rPr>
          <w:b/>
          <w:sz w:val="24"/>
          <w:szCs w:val="24"/>
        </w:rPr>
        <w:t xml:space="preserve">the </w:t>
      </w:r>
      <w:r w:rsidR="00C66473">
        <w:rPr>
          <w:b/>
          <w:sz w:val="24"/>
          <w:szCs w:val="24"/>
        </w:rPr>
        <w:t>202</w:t>
      </w:r>
      <w:r w:rsidR="00F23D89">
        <w:rPr>
          <w:b/>
          <w:sz w:val="24"/>
          <w:szCs w:val="24"/>
        </w:rPr>
        <w:t>3</w:t>
      </w:r>
      <w:r w:rsidR="00C66473">
        <w:rPr>
          <w:b/>
          <w:sz w:val="24"/>
          <w:szCs w:val="24"/>
        </w:rPr>
        <w:t>-202</w:t>
      </w:r>
      <w:r w:rsidR="00F23D89">
        <w:rPr>
          <w:b/>
          <w:sz w:val="24"/>
          <w:szCs w:val="24"/>
        </w:rPr>
        <w:t>4</w:t>
      </w:r>
      <w:r w:rsidRPr="00C85841">
        <w:rPr>
          <w:b/>
          <w:sz w:val="24"/>
          <w:szCs w:val="24"/>
        </w:rPr>
        <w:t xml:space="preserve"> Program – Ap</w:t>
      </w:r>
      <w:r w:rsidR="00C66473">
        <w:rPr>
          <w:b/>
          <w:sz w:val="24"/>
          <w:szCs w:val="24"/>
        </w:rPr>
        <w:t xml:space="preserve">plication Deadline is FEBRUARY </w:t>
      </w:r>
      <w:r w:rsidR="00EE136E">
        <w:rPr>
          <w:b/>
          <w:sz w:val="24"/>
          <w:szCs w:val="24"/>
        </w:rPr>
        <w:t>1</w:t>
      </w:r>
      <w:r w:rsidR="002103E4">
        <w:rPr>
          <w:b/>
          <w:sz w:val="24"/>
          <w:szCs w:val="24"/>
        </w:rPr>
        <w:t>8</w:t>
      </w:r>
      <w:r w:rsidR="00C66473">
        <w:rPr>
          <w:b/>
          <w:sz w:val="24"/>
          <w:szCs w:val="24"/>
        </w:rPr>
        <w:t>, 202</w:t>
      </w:r>
      <w:r w:rsidR="0046648B">
        <w:rPr>
          <w:b/>
          <w:sz w:val="24"/>
          <w:szCs w:val="24"/>
        </w:rPr>
        <w:t>3</w:t>
      </w:r>
    </w:p>
    <w:p w14:paraId="03C87CEE" w14:textId="0DE6480F" w:rsidR="00E02921" w:rsidRPr="00E02921" w:rsidRDefault="00E02921" w:rsidP="00064898">
      <w:pPr>
        <w:pStyle w:val="ListParagraph"/>
        <w:numPr>
          <w:ilvl w:val="0"/>
          <w:numId w:val="1"/>
        </w:numPr>
      </w:pPr>
      <w:r>
        <w:t xml:space="preserve">A </w:t>
      </w:r>
      <w:r w:rsidRPr="00E02921">
        <w:rPr>
          <w:b/>
        </w:rPr>
        <w:t>Completed Application</w:t>
      </w:r>
      <w:r>
        <w:t xml:space="preserve"> to the program and </w:t>
      </w:r>
      <w:r w:rsidRPr="00E02921">
        <w:rPr>
          <w:b/>
        </w:rPr>
        <w:t>$35 application fee</w:t>
      </w:r>
      <w:r>
        <w:t xml:space="preserve">.  Note:  the application is completed online through </w:t>
      </w:r>
      <w:r w:rsidR="009C7639">
        <w:t>Watermark/</w:t>
      </w:r>
      <w:r>
        <w:t xml:space="preserve">TaskStream </w:t>
      </w:r>
      <w:r w:rsidR="00F9369A">
        <w:t>(</w:t>
      </w:r>
      <w:hyperlink r:id="rId7" w:history="1">
        <w:r w:rsidR="00EE136E" w:rsidRPr="000C182A">
          <w:rPr>
            <w:rStyle w:val="Hyperlink"/>
          </w:rPr>
          <w:t>https://login.taskstream.com/signon/</w:t>
        </w:r>
      </w:hyperlink>
      <w:r w:rsidR="00EE136E">
        <w:t xml:space="preserve"> </w:t>
      </w:r>
      <w:r w:rsidR="00064898">
        <w:t xml:space="preserve">) </w:t>
      </w:r>
      <w:r>
        <w:t xml:space="preserve">– a </w:t>
      </w:r>
      <w:r w:rsidR="00C1670B">
        <w:t xml:space="preserve">paid </w:t>
      </w:r>
      <w:r>
        <w:t>subscription is required</w:t>
      </w:r>
      <w:r w:rsidR="00AE7A63">
        <w:t xml:space="preserve">.  The application includes </w:t>
      </w:r>
      <w:r w:rsidR="001362B6" w:rsidRPr="009D0D04">
        <w:rPr>
          <w:rStyle w:val="BookTitle"/>
        </w:rPr>
        <w:t>three</w:t>
      </w:r>
      <w:r w:rsidR="001362B6">
        <w:t xml:space="preserve"> </w:t>
      </w:r>
      <w:r w:rsidR="00AE7A63">
        <w:t>essays.</w:t>
      </w:r>
    </w:p>
    <w:p w14:paraId="3D6D6451" w14:textId="77777777" w:rsidR="00012633" w:rsidRDefault="00012633" w:rsidP="00012633">
      <w:pPr>
        <w:pStyle w:val="ListParagraph"/>
      </w:pPr>
    </w:p>
    <w:p w14:paraId="28AE578F" w14:textId="77777777" w:rsidR="00E02921" w:rsidRPr="00E02921" w:rsidRDefault="00012633" w:rsidP="00E02921">
      <w:pPr>
        <w:pStyle w:val="ListParagraph"/>
        <w:numPr>
          <w:ilvl w:val="0"/>
          <w:numId w:val="1"/>
        </w:numPr>
      </w:pPr>
      <w:r>
        <w:t xml:space="preserve">Evidence of </w:t>
      </w:r>
      <w:r w:rsidRPr="00E02921">
        <w:rPr>
          <w:b/>
        </w:rPr>
        <w:t>clear Christian testimony</w:t>
      </w:r>
      <w:r>
        <w:t xml:space="preserve"> and </w:t>
      </w:r>
      <w:r w:rsidR="00053F05">
        <w:rPr>
          <w:b/>
        </w:rPr>
        <w:t>agreement with TMU</w:t>
      </w:r>
      <w:r w:rsidRPr="00E02921">
        <w:rPr>
          <w:b/>
        </w:rPr>
        <w:t xml:space="preserve"> doctrinal statement</w:t>
      </w:r>
    </w:p>
    <w:p w14:paraId="4361E483" w14:textId="77777777" w:rsidR="00E02921" w:rsidRPr="00E02921" w:rsidRDefault="00E02921" w:rsidP="00E02921">
      <w:pPr>
        <w:pStyle w:val="ListParagraph"/>
      </w:pPr>
    </w:p>
    <w:p w14:paraId="1D884E15" w14:textId="299C11EA" w:rsidR="00E02921" w:rsidRPr="00E02921" w:rsidRDefault="00E02921" w:rsidP="00E02921">
      <w:pPr>
        <w:pStyle w:val="ListParagraph"/>
        <w:numPr>
          <w:ilvl w:val="0"/>
          <w:numId w:val="1"/>
        </w:numPr>
      </w:pPr>
      <w:r>
        <w:t xml:space="preserve">Posted </w:t>
      </w:r>
      <w:r w:rsidRPr="00012633">
        <w:rPr>
          <w:b/>
        </w:rPr>
        <w:t>Bachelor’s Degree</w:t>
      </w:r>
      <w:r w:rsidR="00053F05">
        <w:t xml:space="preserve"> from a </w:t>
      </w:r>
      <w:r>
        <w:t xml:space="preserve">regionally accredited college or university with </w:t>
      </w:r>
      <w:r w:rsidRPr="00E02921">
        <w:rPr>
          <w:b/>
        </w:rPr>
        <w:t>3.00 minimum cumulative GPA</w:t>
      </w:r>
      <w:r>
        <w:rPr>
          <w:b/>
        </w:rPr>
        <w:t xml:space="preserve">:  </w:t>
      </w:r>
      <w:r>
        <w:t>official transcript required</w:t>
      </w:r>
      <w:r w:rsidR="00053F05">
        <w:t xml:space="preserve"> </w:t>
      </w:r>
      <w:r w:rsidR="00C66473">
        <w:rPr>
          <w:b/>
          <w:u w:val="single"/>
        </w:rPr>
        <w:t>before July 1, 202</w:t>
      </w:r>
      <w:r w:rsidR="0046648B">
        <w:rPr>
          <w:b/>
          <w:u w:val="single"/>
        </w:rPr>
        <w:t>3</w:t>
      </w:r>
      <w:r w:rsidR="00053F05" w:rsidRPr="00053F05">
        <w:rPr>
          <w:b/>
          <w:u w:val="single"/>
        </w:rPr>
        <w:t>.</w:t>
      </w:r>
      <w:r w:rsidR="00053F05">
        <w:rPr>
          <w:b/>
          <w:u w:val="single"/>
        </w:rPr>
        <w:t xml:space="preserve">  </w:t>
      </w:r>
    </w:p>
    <w:p w14:paraId="112842F7" w14:textId="77777777" w:rsidR="00E02921" w:rsidRDefault="00E02921" w:rsidP="00E02921">
      <w:pPr>
        <w:pStyle w:val="ListParagraph"/>
      </w:pPr>
    </w:p>
    <w:p w14:paraId="509DAE35" w14:textId="7CE0AF40" w:rsidR="00012633" w:rsidRDefault="00152325" w:rsidP="00012633">
      <w:pPr>
        <w:pStyle w:val="ListParagraph"/>
        <w:numPr>
          <w:ilvl w:val="0"/>
          <w:numId w:val="1"/>
        </w:numPr>
      </w:pPr>
      <w:r>
        <w:rPr>
          <w:b/>
        </w:rPr>
        <w:t>Prer</w:t>
      </w:r>
      <w:r w:rsidR="00012633" w:rsidRPr="00012633">
        <w:rPr>
          <w:b/>
        </w:rPr>
        <w:t>equisite Coursework</w:t>
      </w:r>
      <w:r w:rsidR="00E02921">
        <w:rPr>
          <w:b/>
        </w:rPr>
        <w:t xml:space="preserve"> </w:t>
      </w:r>
      <w:r w:rsidR="00E02921">
        <w:t>(shown on transcript)</w:t>
      </w:r>
      <w:r w:rsidR="00012633">
        <w:t>:</w:t>
      </w:r>
      <w:r w:rsidR="00C66473">
        <w:t xml:space="preserve">  Completed by July 1, 202</w:t>
      </w:r>
      <w:r w:rsidR="00EA19EB">
        <w:t>3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683"/>
        <w:gridCol w:w="5667"/>
      </w:tblGrid>
      <w:tr w:rsidR="00012633" w14:paraId="22759187" w14:textId="77777777" w:rsidTr="00012633">
        <w:tc>
          <w:tcPr>
            <w:tcW w:w="4683" w:type="dxa"/>
          </w:tcPr>
          <w:p w14:paraId="4C311519" w14:textId="77777777" w:rsidR="00012633" w:rsidRPr="00012633" w:rsidRDefault="00012633" w:rsidP="0001263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For the </w:t>
            </w:r>
            <w:r w:rsidRPr="00012633">
              <w:rPr>
                <w:b/>
              </w:rPr>
              <w:t>Multiple Subject Program (Elementary)</w:t>
            </w:r>
          </w:p>
        </w:tc>
        <w:tc>
          <w:tcPr>
            <w:tcW w:w="5667" w:type="dxa"/>
          </w:tcPr>
          <w:p w14:paraId="120344DD" w14:textId="77777777" w:rsidR="00012633" w:rsidRPr="00012633" w:rsidRDefault="00012633" w:rsidP="0001263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For the </w:t>
            </w:r>
            <w:r w:rsidRPr="00012633">
              <w:rPr>
                <w:b/>
              </w:rPr>
              <w:t>Single Subject Program (Secondary)</w:t>
            </w:r>
          </w:p>
        </w:tc>
      </w:tr>
      <w:tr w:rsidR="00012633" w14:paraId="3C7F603E" w14:textId="77777777" w:rsidTr="00012633">
        <w:tc>
          <w:tcPr>
            <w:tcW w:w="4683" w:type="dxa"/>
          </w:tcPr>
          <w:p w14:paraId="135CA736" w14:textId="77777777" w:rsidR="00012633" w:rsidRDefault="00012633" w:rsidP="00012633">
            <w:pPr>
              <w:pStyle w:val="ListParagraph"/>
              <w:ind w:left="0"/>
            </w:pPr>
            <w:r>
              <w:t>POL220 US Government (C- or better)</w:t>
            </w:r>
          </w:p>
        </w:tc>
        <w:tc>
          <w:tcPr>
            <w:tcW w:w="5667" w:type="dxa"/>
          </w:tcPr>
          <w:p w14:paraId="64877AD0" w14:textId="77777777" w:rsidR="00012633" w:rsidRDefault="00012633" w:rsidP="00012633">
            <w:pPr>
              <w:pStyle w:val="ListParagraph"/>
              <w:ind w:left="0"/>
            </w:pPr>
            <w:r>
              <w:t>POL220 US Government (C- or better)</w:t>
            </w:r>
          </w:p>
        </w:tc>
      </w:tr>
      <w:tr w:rsidR="00012633" w14:paraId="3FDAC436" w14:textId="77777777" w:rsidTr="00012633">
        <w:tc>
          <w:tcPr>
            <w:tcW w:w="4683" w:type="dxa"/>
          </w:tcPr>
          <w:p w14:paraId="7D9C0CD3" w14:textId="77777777" w:rsidR="00012633" w:rsidRDefault="00012633" w:rsidP="00012633">
            <w:pPr>
              <w:pStyle w:val="ListParagraph"/>
              <w:ind w:left="0"/>
            </w:pPr>
            <w:r>
              <w:t>ED400 Foundations of Education OR</w:t>
            </w:r>
          </w:p>
          <w:p w14:paraId="66A506D7" w14:textId="77777777" w:rsidR="00012633" w:rsidRDefault="00012633" w:rsidP="00012633">
            <w:pPr>
              <w:pStyle w:val="ListParagraph"/>
              <w:ind w:left="0"/>
            </w:pPr>
            <w:r>
              <w:t>ED101, 202, AND 301</w:t>
            </w:r>
            <w:r w:rsidR="00FB654B">
              <w:t xml:space="preserve"> (B- or better)</w:t>
            </w:r>
          </w:p>
        </w:tc>
        <w:tc>
          <w:tcPr>
            <w:tcW w:w="5667" w:type="dxa"/>
          </w:tcPr>
          <w:p w14:paraId="6404609D" w14:textId="77777777" w:rsidR="00012633" w:rsidRDefault="00012633" w:rsidP="00012633">
            <w:pPr>
              <w:pStyle w:val="ListParagraph"/>
              <w:ind w:left="0"/>
            </w:pPr>
            <w:r>
              <w:t>ED400 Foundations of Education OR</w:t>
            </w:r>
          </w:p>
          <w:p w14:paraId="16FB4034" w14:textId="77777777" w:rsidR="00012633" w:rsidRDefault="00012633" w:rsidP="00012633">
            <w:pPr>
              <w:pStyle w:val="ListParagraph"/>
              <w:ind w:left="0"/>
            </w:pPr>
            <w:r>
              <w:t>ED101, 202, AND 301</w:t>
            </w:r>
            <w:r w:rsidR="00FB654B">
              <w:t xml:space="preserve"> (B- or better)</w:t>
            </w:r>
          </w:p>
        </w:tc>
      </w:tr>
      <w:tr w:rsidR="00012633" w14:paraId="14432A60" w14:textId="77777777" w:rsidTr="00012633">
        <w:tc>
          <w:tcPr>
            <w:tcW w:w="4683" w:type="dxa"/>
          </w:tcPr>
          <w:p w14:paraId="46A623BC" w14:textId="77777777" w:rsidR="007F10DD" w:rsidRDefault="006913DA" w:rsidP="00012633">
            <w:pPr>
              <w:pStyle w:val="ListParagraph"/>
              <w:ind w:left="0"/>
            </w:pPr>
            <w:r>
              <w:t>P321 History &amp; Philosophies</w:t>
            </w:r>
            <w:r w:rsidR="00012633">
              <w:t xml:space="preserve"> of Education</w:t>
            </w:r>
            <w:r w:rsidR="007F2B47">
              <w:t xml:space="preserve"> </w:t>
            </w:r>
          </w:p>
          <w:p w14:paraId="6EB5AE26" w14:textId="77777777" w:rsidR="00012633" w:rsidRDefault="00FB654B" w:rsidP="00012633">
            <w:pPr>
              <w:pStyle w:val="ListParagraph"/>
              <w:ind w:left="0"/>
            </w:pPr>
            <w:r>
              <w:t>(B- or better)</w:t>
            </w:r>
          </w:p>
        </w:tc>
        <w:tc>
          <w:tcPr>
            <w:tcW w:w="5667" w:type="dxa"/>
          </w:tcPr>
          <w:p w14:paraId="4AE6D340" w14:textId="77777777" w:rsidR="00FB654B" w:rsidRDefault="006913DA" w:rsidP="007F2B47">
            <w:pPr>
              <w:pStyle w:val="ListParagraph"/>
              <w:ind w:left="0"/>
            </w:pPr>
            <w:r>
              <w:t>P321 History &amp; Philosophies</w:t>
            </w:r>
            <w:r w:rsidR="007F10DD">
              <w:t xml:space="preserve"> of Education (B- or better)</w:t>
            </w:r>
          </w:p>
        </w:tc>
      </w:tr>
      <w:tr w:rsidR="00012633" w14:paraId="0B8A555D" w14:textId="77777777" w:rsidTr="00012633">
        <w:tc>
          <w:tcPr>
            <w:tcW w:w="4683" w:type="dxa"/>
          </w:tcPr>
          <w:p w14:paraId="6FBD5C78" w14:textId="77777777" w:rsidR="00012633" w:rsidRDefault="00012633" w:rsidP="00012633">
            <w:pPr>
              <w:pStyle w:val="ListParagraph"/>
              <w:ind w:left="0"/>
            </w:pPr>
            <w:r>
              <w:t>E322 Children’s Literature</w:t>
            </w:r>
            <w:r w:rsidR="00FB654B">
              <w:t xml:space="preserve"> (C- or better)</w:t>
            </w:r>
          </w:p>
        </w:tc>
        <w:tc>
          <w:tcPr>
            <w:tcW w:w="5667" w:type="dxa"/>
          </w:tcPr>
          <w:p w14:paraId="4E915F41" w14:textId="77777777" w:rsidR="00012633" w:rsidRDefault="00012633" w:rsidP="00012633">
            <w:pPr>
              <w:pStyle w:val="ListParagraph"/>
              <w:ind w:left="0"/>
            </w:pPr>
            <w:r>
              <w:t xml:space="preserve">ED202 Curriculum </w:t>
            </w:r>
            <w:r w:rsidR="00724CDD">
              <w:t xml:space="preserve">Instruction &amp; Learning Theory </w:t>
            </w:r>
            <w:r>
              <w:t xml:space="preserve">OR </w:t>
            </w:r>
          </w:p>
          <w:p w14:paraId="3A001D9A" w14:textId="77777777" w:rsidR="00012633" w:rsidRDefault="00012633" w:rsidP="00012633">
            <w:pPr>
              <w:pStyle w:val="ListParagraph"/>
              <w:ind w:left="0"/>
            </w:pPr>
            <w:r>
              <w:t>ED301 Cultural &amp; Linguistic Diversity in Teaching</w:t>
            </w:r>
          </w:p>
          <w:p w14:paraId="317C6062" w14:textId="77777777" w:rsidR="00FB654B" w:rsidRDefault="00FB654B" w:rsidP="00012633">
            <w:pPr>
              <w:pStyle w:val="ListParagraph"/>
              <w:ind w:left="0"/>
            </w:pPr>
            <w:r>
              <w:t>(B- or better)</w:t>
            </w:r>
          </w:p>
        </w:tc>
      </w:tr>
    </w:tbl>
    <w:p w14:paraId="54F98862" w14:textId="77777777" w:rsidR="00E02921" w:rsidRPr="00E02921" w:rsidRDefault="00E02921" w:rsidP="00E02921">
      <w:pPr>
        <w:pStyle w:val="ListParagraph"/>
      </w:pPr>
    </w:p>
    <w:p w14:paraId="03F1E8E7" w14:textId="77777777" w:rsidR="00E02921" w:rsidRPr="00E02921" w:rsidRDefault="00E02921" w:rsidP="00E02921">
      <w:pPr>
        <w:pStyle w:val="ListParagraph"/>
        <w:numPr>
          <w:ilvl w:val="0"/>
          <w:numId w:val="1"/>
        </w:numPr>
      </w:pPr>
      <w:r w:rsidRPr="00E02921">
        <w:rPr>
          <w:b/>
        </w:rPr>
        <w:t xml:space="preserve">Teaching experience </w:t>
      </w:r>
      <w:r>
        <w:t xml:space="preserve">or other </w:t>
      </w:r>
      <w:r w:rsidR="00695C12">
        <w:t xml:space="preserve">leadership </w:t>
      </w:r>
      <w:r>
        <w:t>experience working with K-12 students</w:t>
      </w:r>
    </w:p>
    <w:p w14:paraId="72809C77" w14:textId="77777777" w:rsidR="00E02921" w:rsidRDefault="00E02921" w:rsidP="00E02921">
      <w:pPr>
        <w:pStyle w:val="ListParagraph"/>
      </w:pPr>
    </w:p>
    <w:p w14:paraId="4AFF6410" w14:textId="77777777" w:rsidR="00E02921" w:rsidRDefault="00E02921" w:rsidP="00E02921">
      <w:pPr>
        <w:pStyle w:val="ListParagraph"/>
        <w:numPr>
          <w:ilvl w:val="0"/>
          <w:numId w:val="1"/>
        </w:numPr>
      </w:pPr>
      <w:r w:rsidRPr="00E02921">
        <w:rPr>
          <w:b/>
        </w:rPr>
        <w:t>Three satisfactory recommendations</w:t>
      </w:r>
      <w:r>
        <w:t>:  one academic reference, one from a teaching supervisor, one from student life/pastor</w:t>
      </w:r>
    </w:p>
    <w:p w14:paraId="42AE83C4" w14:textId="77777777" w:rsidR="00012633" w:rsidRDefault="00012633" w:rsidP="00012633">
      <w:pPr>
        <w:pStyle w:val="ListParagraph"/>
      </w:pPr>
    </w:p>
    <w:p w14:paraId="1F113841" w14:textId="03882C29" w:rsidR="002103E4" w:rsidRDefault="00012633" w:rsidP="003B6350">
      <w:pPr>
        <w:pStyle w:val="NoSpacing"/>
        <w:numPr>
          <w:ilvl w:val="0"/>
          <w:numId w:val="1"/>
        </w:numPr>
      </w:pPr>
      <w:r>
        <w:t xml:space="preserve">Fulfillment of </w:t>
      </w:r>
      <w:r w:rsidRPr="00BF5060">
        <w:rPr>
          <w:b/>
        </w:rPr>
        <w:t>Basic Skills Requirement</w:t>
      </w:r>
      <w:r w:rsidR="002103E4">
        <w:t xml:space="preserve"> before program enrollment</w:t>
      </w:r>
      <w:r w:rsidR="00BF5060">
        <w:t xml:space="preserve">. </w:t>
      </w:r>
      <w:r w:rsidR="00CC0A73">
        <w:t>Verify</w:t>
      </w:r>
      <w:r w:rsidR="00BF5060">
        <w:t xml:space="preserve"> Basic Skills by one of the pathways listed </w:t>
      </w:r>
      <w:r w:rsidR="0089633F">
        <w:rPr>
          <w:rStyle w:val="Hyperlink"/>
        </w:rPr>
        <w:t xml:space="preserve"> </w:t>
      </w:r>
      <w:r w:rsidR="0089633F" w:rsidRPr="0089633F">
        <w:rPr>
          <w:rStyle w:val="Hyperlink"/>
        </w:rPr>
        <w:t>https://www.ctc.ca.gov/credentials/leaflets/basic-skills-requirement-(cl-667)</w:t>
      </w:r>
    </w:p>
    <w:p w14:paraId="36D797CE" w14:textId="77777777" w:rsidR="00DF49D4" w:rsidRDefault="00DF49D4" w:rsidP="00DF49D4">
      <w:pPr>
        <w:pStyle w:val="NoSpacing"/>
      </w:pPr>
    </w:p>
    <w:p w14:paraId="14A6FE9F" w14:textId="01D52E59" w:rsidR="00CC0A73" w:rsidRDefault="00012633" w:rsidP="0089633F">
      <w:pPr>
        <w:pStyle w:val="NoSpacing"/>
        <w:numPr>
          <w:ilvl w:val="0"/>
          <w:numId w:val="1"/>
        </w:numPr>
      </w:pPr>
      <w:r>
        <w:t xml:space="preserve">Fulfillment of </w:t>
      </w:r>
      <w:r w:rsidRPr="00012633">
        <w:rPr>
          <w:b/>
        </w:rPr>
        <w:t>Subject Matter Competency Requirement</w:t>
      </w:r>
      <w:r w:rsidR="00380BE2">
        <w:rPr>
          <w:b/>
        </w:rPr>
        <w:t xml:space="preserve"> </w:t>
      </w:r>
      <w:r w:rsidR="00380BE2">
        <w:rPr>
          <w:bCs/>
        </w:rPr>
        <w:t>before program enrollment</w:t>
      </w:r>
      <w:r w:rsidR="00BF5060">
        <w:t xml:space="preserve">. </w:t>
      </w:r>
      <w:r w:rsidR="00CC0A73">
        <w:t>V</w:t>
      </w:r>
      <w:r w:rsidR="00BF5060">
        <w:t xml:space="preserve">erify </w:t>
      </w:r>
      <w:r w:rsidR="00CC0A73">
        <w:t>S</w:t>
      </w:r>
      <w:r w:rsidR="00BF5060">
        <w:t xml:space="preserve">ubject </w:t>
      </w:r>
      <w:r w:rsidR="00CC0A73">
        <w:t>M</w:t>
      </w:r>
      <w:r w:rsidR="00BF5060">
        <w:t xml:space="preserve">atter </w:t>
      </w:r>
      <w:r w:rsidR="00CC0A73">
        <w:t>C</w:t>
      </w:r>
      <w:r w:rsidR="00BF5060">
        <w:t>ompetence</w:t>
      </w:r>
      <w:r w:rsidR="00DF49D4">
        <w:t xml:space="preserve"> by one of the pathways listed on #3 </w:t>
      </w:r>
      <w:hyperlink r:id="rId8" w:history="1">
        <w:r w:rsidR="0089633F" w:rsidRPr="000921E3">
          <w:rPr>
            <w:rStyle w:val="Hyperlink"/>
          </w:rPr>
          <w:t>https://www.ctc.ca.gov/credentials/leaflets/Single-Multiple-Subject-Credentials-(CL-560C)</w:t>
        </w:r>
      </w:hyperlink>
      <w:r w:rsidR="0089633F">
        <w:t xml:space="preserve"> </w:t>
      </w:r>
      <w:r w:rsidR="00DF49D4">
        <w:t xml:space="preserve">for Single Subject Credentials or </w:t>
      </w:r>
      <w:r w:rsidR="0089633F">
        <w:t xml:space="preserve">#3 </w:t>
      </w:r>
      <w:hyperlink r:id="rId9" w:history="1">
        <w:r w:rsidR="0089633F" w:rsidRPr="000921E3">
          <w:rPr>
            <w:rStyle w:val="Hyperlink"/>
          </w:rPr>
          <w:t>https://www.ctc.ca.gov/credentials/leaflets/multiple-subject-teaching-credential-(cl-561c)</w:t>
        </w:r>
      </w:hyperlink>
      <w:r w:rsidR="0089633F">
        <w:t xml:space="preserve"> </w:t>
      </w:r>
      <w:r w:rsidR="00DF49D4">
        <w:t>for Multiple Subject Credentials.</w:t>
      </w:r>
    </w:p>
    <w:p w14:paraId="49A3F9A9" w14:textId="77777777" w:rsidR="00CC0A73" w:rsidRDefault="00CC0A73" w:rsidP="00CC0A73">
      <w:pPr>
        <w:pStyle w:val="NoSpacing"/>
      </w:pPr>
    </w:p>
    <w:p w14:paraId="1B579F69" w14:textId="77777777" w:rsidR="00012633" w:rsidRDefault="00695C12" w:rsidP="00695C12">
      <w:pPr>
        <w:pStyle w:val="ListParagraph"/>
        <w:numPr>
          <w:ilvl w:val="0"/>
          <w:numId w:val="1"/>
        </w:numPr>
      </w:pPr>
      <w:r>
        <w:t>Evidence of excellent interpersonal and social skills, including dispositions for teaching.</w:t>
      </w:r>
    </w:p>
    <w:p w14:paraId="0B8B3B51" w14:textId="77777777" w:rsidR="00695C12" w:rsidRDefault="00695C12" w:rsidP="00695C12">
      <w:pPr>
        <w:pStyle w:val="ListParagraph"/>
      </w:pPr>
    </w:p>
    <w:p w14:paraId="776F406E" w14:textId="77777777" w:rsidR="00012633" w:rsidRDefault="00E02921" w:rsidP="00E02921">
      <w:pPr>
        <w:pStyle w:val="ListParagraph"/>
        <w:numPr>
          <w:ilvl w:val="0"/>
          <w:numId w:val="1"/>
        </w:numPr>
      </w:pPr>
      <w:r>
        <w:t>Pass</w:t>
      </w:r>
      <w:r w:rsidR="00012633">
        <w:t xml:space="preserve"> </w:t>
      </w:r>
      <w:r w:rsidR="00012633" w:rsidRPr="00012633">
        <w:rPr>
          <w:b/>
        </w:rPr>
        <w:t>Background Check</w:t>
      </w:r>
      <w:r w:rsidR="00012633">
        <w:t xml:space="preserve">:  </w:t>
      </w:r>
      <w:r>
        <w:t>be fingerprinted and obtain</w:t>
      </w:r>
      <w:r w:rsidR="00012633">
        <w:t xml:space="preserve"> Certificate of Clearance</w:t>
      </w:r>
      <w:r>
        <w:t xml:space="preserve"> from the California Commission on Teacher Credentialing</w:t>
      </w:r>
      <w:r w:rsidR="00D3293C">
        <w:t>. (A valid 30 Day Sub Permit will be accepted in lieu of the Certificate of Clearance.)</w:t>
      </w:r>
    </w:p>
    <w:p w14:paraId="0207AA09" w14:textId="77777777" w:rsidR="00E02921" w:rsidRDefault="00E02921" w:rsidP="00E02921">
      <w:pPr>
        <w:pStyle w:val="ListParagraph"/>
      </w:pPr>
    </w:p>
    <w:p w14:paraId="7B12C84C" w14:textId="77777777" w:rsidR="00E02921" w:rsidRDefault="00E02921" w:rsidP="00E02921">
      <w:pPr>
        <w:pStyle w:val="ListParagraph"/>
        <w:numPr>
          <w:ilvl w:val="0"/>
          <w:numId w:val="1"/>
        </w:numPr>
      </w:pPr>
      <w:r>
        <w:t xml:space="preserve">Pass </w:t>
      </w:r>
      <w:r w:rsidRPr="00E02921">
        <w:rPr>
          <w:b/>
        </w:rPr>
        <w:t>Tuberculosis Screening</w:t>
      </w:r>
      <w:r>
        <w:t>:  negative TB test report from medical professional</w:t>
      </w:r>
    </w:p>
    <w:p w14:paraId="1A9B122F" w14:textId="77777777" w:rsidR="00E02921" w:rsidRDefault="00E02921" w:rsidP="00E02921">
      <w:pPr>
        <w:pStyle w:val="ListParagraph"/>
      </w:pPr>
    </w:p>
    <w:p w14:paraId="4A156852" w14:textId="77777777" w:rsidR="00E02921" w:rsidRPr="00415681" w:rsidRDefault="00E02921" w:rsidP="00E02921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 </w:t>
      </w:r>
      <w:r w:rsidRPr="00415681">
        <w:rPr>
          <w:highlight w:val="yellow"/>
        </w:rPr>
        <w:t xml:space="preserve">Satisfactory </w:t>
      </w:r>
      <w:r w:rsidRPr="00415681">
        <w:rPr>
          <w:b/>
          <w:highlight w:val="yellow"/>
        </w:rPr>
        <w:t>Admissions Panel Interview</w:t>
      </w:r>
      <w:r w:rsidRPr="00415681">
        <w:rPr>
          <w:highlight w:val="yellow"/>
        </w:rPr>
        <w:t xml:space="preserve"> (must have complete application on file to be </w:t>
      </w:r>
      <w:r w:rsidR="00AE7A63" w:rsidRPr="00415681">
        <w:rPr>
          <w:highlight w:val="yellow"/>
        </w:rPr>
        <w:t>scheduled</w:t>
      </w:r>
      <w:r w:rsidRPr="00415681">
        <w:rPr>
          <w:highlight w:val="yellow"/>
        </w:rPr>
        <w:t xml:space="preserve"> for interview)</w:t>
      </w:r>
    </w:p>
    <w:p w14:paraId="324FE410" w14:textId="77777777" w:rsidR="00AE7A63" w:rsidRDefault="00AE7A63" w:rsidP="00AE7A63">
      <w:pPr>
        <w:ind w:left="360"/>
      </w:pPr>
      <w:r>
        <w:t>Candidates may be admitted to the program on probation or with provisions.</w:t>
      </w:r>
    </w:p>
    <w:p w14:paraId="3DECFE39" w14:textId="77777777" w:rsidR="00B21927" w:rsidRDefault="00584090" w:rsidP="00AE7A63">
      <w:pPr>
        <w:ind w:left="360"/>
      </w:pPr>
      <w:r>
        <w:t xml:space="preserve">Please see </w:t>
      </w:r>
      <w:r w:rsidRPr="00B21927">
        <w:rPr>
          <w:b/>
        </w:rPr>
        <w:t>Kathleen Thomson, Credential Analyst</w:t>
      </w:r>
      <w:r>
        <w:t xml:space="preserve"> </w:t>
      </w:r>
      <w:r w:rsidR="00B21927">
        <w:t>(</w:t>
      </w:r>
      <w:hyperlink r:id="rId10" w:history="1">
        <w:r w:rsidR="00B21927" w:rsidRPr="00870656">
          <w:rPr>
            <w:rStyle w:val="Hyperlink"/>
          </w:rPr>
          <w:t>kthomson@masters.edu</w:t>
        </w:r>
      </w:hyperlink>
      <w:r w:rsidR="00B21927">
        <w:t xml:space="preserve"> or 661-362-2233) </w:t>
      </w:r>
      <w:r>
        <w:t xml:space="preserve">for more information.  </w:t>
      </w:r>
    </w:p>
    <w:p w14:paraId="47E1A454" w14:textId="77777777" w:rsidR="00AE7A63" w:rsidRDefault="00584090" w:rsidP="00AE7A63">
      <w:pPr>
        <w:ind w:left="360"/>
      </w:pPr>
      <w:r>
        <w:lastRenderedPageBreak/>
        <w:t>Note:  periodically admissions requirements may change as the State of California implements new requirements</w:t>
      </w:r>
      <w:r w:rsidR="00B21927">
        <w:t>; check</w:t>
      </w:r>
      <w:r>
        <w:t xml:space="preserve"> with the Credential Analyst for the most updated requirements.</w:t>
      </w:r>
    </w:p>
    <w:sectPr w:rsidR="00AE7A63" w:rsidSect="0001263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5F762" w14:textId="77777777" w:rsidR="006E55F8" w:rsidRDefault="006E55F8" w:rsidP="00D50CE3">
      <w:pPr>
        <w:spacing w:after="0" w:line="240" w:lineRule="auto"/>
      </w:pPr>
      <w:r>
        <w:separator/>
      </w:r>
    </w:p>
  </w:endnote>
  <w:endnote w:type="continuationSeparator" w:id="0">
    <w:p w14:paraId="3EFF4E46" w14:textId="77777777" w:rsidR="006E55F8" w:rsidRDefault="006E55F8" w:rsidP="00D50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6F94" w14:textId="77777777" w:rsidR="00D50CE3" w:rsidRDefault="00D50CE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08828C" wp14:editId="458512E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B376" w14:textId="77777777" w:rsidR="00D50CE3" w:rsidRDefault="00D50CE3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08828C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D32B376" w14:textId="77777777" w:rsidR="00D50CE3" w:rsidRDefault="00D50CE3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F944" w14:textId="77777777" w:rsidR="006E55F8" w:rsidRDefault="006E55F8" w:rsidP="00D50CE3">
      <w:pPr>
        <w:spacing w:after="0" w:line="240" w:lineRule="auto"/>
      </w:pPr>
      <w:r>
        <w:separator/>
      </w:r>
    </w:p>
  </w:footnote>
  <w:footnote w:type="continuationSeparator" w:id="0">
    <w:p w14:paraId="1A78EF82" w14:textId="77777777" w:rsidR="006E55F8" w:rsidRDefault="006E55F8" w:rsidP="00D50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B0B9C"/>
    <w:multiLevelType w:val="hybridMultilevel"/>
    <w:tmpl w:val="7544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D2347"/>
    <w:multiLevelType w:val="hybridMultilevel"/>
    <w:tmpl w:val="25A48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365491">
    <w:abstractNumId w:val="1"/>
  </w:num>
  <w:num w:numId="2" w16cid:durableId="189480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33"/>
    <w:rsid w:val="00012633"/>
    <w:rsid w:val="00053F05"/>
    <w:rsid w:val="00064898"/>
    <w:rsid w:val="000D2771"/>
    <w:rsid w:val="000E3478"/>
    <w:rsid w:val="000E4FE8"/>
    <w:rsid w:val="001362B6"/>
    <w:rsid w:val="00152325"/>
    <w:rsid w:val="002103E4"/>
    <w:rsid w:val="00372FA6"/>
    <w:rsid w:val="00380BE2"/>
    <w:rsid w:val="003959A7"/>
    <w:rsid w:val="00415681"/>
    <w:rsid w:val="0046648B"/>
    <w:rsid w:val="00584090"/>
    <w:rsid w:val="00597910"/>
    <w:rsid w:val="006913DA"/>
    <w:rsid w:val="00695C12"/>
    <w:rsid w:val="006A3C7F"/>
    <w:rsid w:val="006E55F8"/>
    <w:rsid w:val="00724CDD"/>
    <w:rsid w:val="007F10DD"/>
    <w:rsid w:val="007F2B47"/>
    <w:rsid w:val="00847F3A"/>
    <w:rsid w:val="0089633F"/>
    <w:rsid w:val="008F4E52"/>
    <w:rsid w:val="009C7639"/>
    <w:rsid w:val="009D0D04"/>
    <w:rsid w:val="00A12E35"/>
    <w:rsid w:val="00AE7A63"/>
    <w:rsid w:val="00B21927"/>
    <w:rsid w:val="00B62E35"/>
    <w:rsid w:val="00B8673A"/>
    <w:rsid w:val="00BC44A2"/>
    <w:rsid w:val="00BF5060"/>
    <w:rsid w:val="00C1670B"/>
    <w:rsid w:val="00C26385"/>
    <w:rsid w:val="00C66473"/>
    <w:rsid w:val="00C85841"/>
    <w:rsid w:val="00CC0A73"/>
    <w:rsid w:val="00D3293C"/>
    <w:rsid w:val="00D50CE3"/>
    <w:rsid w:val="00DA09ED"/>
    <w:rsid w:val="00DF49D4"/>
    <w:rsid w:val="00E02921"/>
    <w:rsid w:val="00EA19EB"/>
    <w:rsid w:val="00EE136E"/>
    <w:rsid w:val="00F23D89"/>
    <w:rsid w:val="00F53335"/>
    <w:rsid w:val="00F816D5"/>
    <w:rsid w:val="00F9369A"/>
    <w:rsid w:val="00FB654B"/>
    <w:rsid w:val="00F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75EA77B"/>
  <w15:chartTrackingRefBased/>
  <w15:docId w15:val="{7BF2946A-8061-4CC1-9EE6-5BFCCF4F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633"/>
    <w:pPr>
      <w:ind w:left="720"/>
      <w:contextualSpacing/>
    </w:pPr>
  </w:style>
  <w:style w:type="table" w:styleId="TableGrid">
    <w:name w:val="Table Grid"/>
    <w:basedOn w:val="TableNormal"/>
    <w:uiPriority w:val="39"/>
    <w:rsid w:val="0001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19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469"/>
    <w:rPr>
      <w:rFonts w:ascii="Segoe UI" w:hAnsi="Segoe UI" w:cs="Segoe UI"/>
      <w:sz w:val="18"/>
      <w:szCs w:val="18"/>
    </w:rPr>
  </w:style>
  <w:style w:type="character" w:styleId="BookTitle">
    <w:name w:val="Book Title"/>
    <w:basedOn w:val="DefaultParagraphFont"/>
    <w:uiPriority w:val="33"/>
    <w:qFormat/>
    <w:rsid w:val="009D0D04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D5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CE3"/>
  </w:style>
  <w:style w:type="paragraph" w:styleId="Footer">
    <w:name w:val="footer"/>
    <w:basedOn w:val="Normal"/>
    <w:link w:val="FooterChar"/>
    <w:uiPriority w:val="99"/>
    <w:unhideWhenUsed/>
    <w:rsid w:val="00D50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CE3"/>
  </w:style>
  <w:style w:type="character" w:styleId="FollowedHyperlink">
    <w:name w:val="FollowedHyperlink"/>
    <w:basedOn w:val="DefaultParagraphFont"/>
    <w:uiPriority w:val="99"/>
    <w:semiHidden/>
    <w:unhideWhenUsed/>
    <w:rsid w:val="009C76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6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2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tc.ca.gov/credentials/leaflets/Single-Multiple-Subject-Credentials-(CL-560C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taskstream.com/signo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kthomson@master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tc.ca.gov/credentials/leaflets/multiple-subject-teaching-credential-(cl-561c)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CA9DC9DA5124CBB055EBEEAAD845D" ma:contentTypeVersion="14" ma:contentTypeDescription="Create a new document." ma:contentTypeScope="" ma:versionID="490c89cdfc7708e8537a0b996c675130">
  <xsd:schema xmlns:xsd="http://www.w3.org/2001/XMLSchema" xmlns:xs="http://www.w3.org/2001/XMLSchema" xmlns:p="http://schemas.microsoft.com/office/2006/metadata/properties" xmlns:ns2="44daba39-672a-45f3-bf12-531c42b0b2c5" xmlns:ns3="e798a1df-8851-4739-8d50-50afaaa6cf4f" targetNamespace="http://schemas.microsoft.com/office/2006/metadata/properties" ma:root="true" ma:fieldsID="a586cab3303d0c6bc1aa13c8a1f78ffb" ns2:_="" ns3:_="">
    <xsd:import namespace="44daba39-672a-45f3-bf12-531c42b0b2c5"/>
    <xsd:import namespace="e798a1df-8851-4739-8d50-50afaaa6c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aba39-672a-45f3-bf12-531c42b0b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84e0a4c-49a3-49e6-bc72-fac0f7d7a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8a1df-8851-4739-8d50-50afaaa6c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a13f8e-8821-4664-b7dd-05bd470adeea}" ma:internalName="TaxCatchAll" ma:showField="CatchAllData" ma:web="e798a1df-8851-4739-8d50-50afaaa6c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679F4-EB40-4C4C-ACC8-DFAFF6945C0A}"/>
</file>

<file path=customXml/itemProps2.xml><?xml version="1.0" encoding="utf-8"?>
<ds:datastoreItem xmlns:ds="http://schemas.openxmlformats.org/officeDocument/2006/customXml" ds:itemID="{F2A531C7-1C3D-4F8B-B19D-FEFDFD025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Master's College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J. Morton</dc:creator>
  <cp:keywords/>
  <dc:description/>
  <cp:lastModifiedBy>Kathleen Thomson</cp:lastModifiedBy>
  <cp:revision>4</cp:revision>
  <cp:lastPrinted>2021-08-30T21:08:00Z</cp:lastPrinted>
  <dcterms:created xsi:type="dcterms:W3CDTF">2022-09-15T22:17:00Z</dcterms:created>
  <dcterms:modified xsi:type="dcterms:W3CDTF">2022-11-07T21:27:00Z</dcterms:modified>
</cp:coreProperties>
</file>