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2111" w14:textId="3AF5E08C" w:rsidR="0055011A" w:rsidRPr="001821C9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80"/>
          <w:szCs w:val="80"/>
          <w:lang w:val="en-US"/>
        </w:rPr>
      </w:pPr>
      <w:r>
        <w:rPr>
          <w:rFonts w:ascii="Arial" w:hAnsi="Arial" w:cs="Arial"/>
          <w:b/>
          <w:smallCaps/>
          <w:noProof/>
          <w:sz w:val="80"/>
          <w:szCs w:val="80"/>
          <w:lang w:val="en-US"/>
        </w:rPr>
        <w:drawing>
          <wp:anchor distT="0" distB="0" distL="114300" distR="114300" simplePos="0" relativeHeight="251659264" behindDoc="1" locked="0" layoutInCell="1" allowOverlap="1" wp14:anchorId="1224B070" wp14:editId="1ADAC16E">
            <wp:simplePos x="0" y="0"/>
            <wp:positionH relativeFrom="margin">
              <wp:align>right</wp:align>
            </wp:positionH>
            <wp:positionV relativeFrom="paragraph">
              <wp:posOffset>-226695</wp:posOffset>
            </wp:positionV>
            <wp:extent cx="5943600" cy="6477000"/>
            <wp:effectExtent l="19050" t="19050" r="1905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5011A" w:rsidRPr="001821C9">
        <w:rPr>
          <w:rFonts w:ascii="Arial" w:hAnsi="Arial" w:cs="Arial"/>
          <w:b/>
          <w:smallCaps/>
          <w:sz w:val="80"/>
          <w:szCs w:val="80"/>
          <w:lang w:val="en-US"/>
        </w:rPr>
        <w:t>Turkey and Greece</w:t>
      </w:r>
    </w:p>
    <w:p w14:paraId="151B5DCC" w14:textId="28ACEF0C" w:rsidR="0055011A" w:rsidRPr="001821C9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80"/>
          <w:szCs w:val="80"/>
          <w:lang w:val="en-US"/>
        </w:rPr>
      </w:pPr>
      <w:r w:rsidRPr="001821C9">
        <w:rPr>
          <w:rFonts w:ascii="Arial" w:hAnsi="Arial" w:cs="Arial"/>
          <w:b/>
          <w:smallCaps/>
          <w:sz w:val="80"/>
          <w:szCs w:val="80"/>
          <w:lang w:val="en-US"/>
        </w:rPr>
        <w:t>Study Tour</w:t>
      </w:r>
    </w:p>
    <w:p w14:paraId="7A95EF03" w14:textId="737C8770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>
        <w:rPr>
          <w:rFonts w:ascii="Arial" w:hAnsi="Arial" w:cs="Arial"/>
          <w:b/>
          <w:smallCaps/>
          <w:sz w:val="30"/>
          <w:szCs w:val="20"/>
          <w:lang w:val="en-US"/>
        </w:rPr>
        <w:t>December 27, 2022 – January 12, 2023</w:t>
      </w:r>
    </w:p>
    <w:p w14:paraId="3B29E2B5" w14:textId="3AFF6F73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2612A1B7" w14:textId="6DCAE4EB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1BBCF6E5" w14:textId="37170512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092A554A" w14:textId="3816B1E1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9B2CED7" w14:textId="3BB60099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041B609" w14:textId="03F169EA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F78E609" w14:textId="553B5D38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61741963" w14:textId="243B38CB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0EFE83D0" w14:textId="551381A7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6861BB42" w14:textId="77777777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F016443" w14:textId="537041B2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14951DF6" w14:textId="37AB271B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3C080E40" w14:textId="1C17861E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33186673" w14:textId="23931313" w:rsidR="00763CB9" w:rsidRPr="005705C6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22"/>
          <w:szCs w:val="12"/>
          <w:lang w:val="en-US"/>
        </w:rPr>
      </w:pPr>
    </w:p>
    <w:p w14:paraId="64F9C449" w14:textId="24F3773C" w:rsidR="0055011A" w:rsidRPr="001821C9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48"/>
          <w:szCs w:val="38"/>
          <w:lang w:val="en-US"/>
        </w:rPr>
      </w:pPr>
      <w:r w:rsidRPr="001821C9">
        <w:rPr>
          <w:rFonts w:ascii="Arial" w:hAnsi="Arial" w:cs="Arial"/>
          <w:b/>
          <w:smallCaps/>
          <w:sz w:val="48"/>
          <w:szCs w:val="38"/>
          <w:lang w:val="en-US"/>
        </w:rPr>
        <w:t>The Master’s University</w:t>
      </w:r>
    </w:p>
    <w:p w14:paraId="2B320527" w14:textId="7CF361F2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>
        <w:rPr>
          <w:rFonts w:ascii="Arial" w:hAnsi="Arial" w:cs="Arial"/>
          <w:b/>
          <w:smallCaps/>
          <w:sz w:val="30"/>
          <w:szCs w:val="20"/>
          <w:lang w:val="en-US"/>
        </w:rPr>
        <w:t>Led by Dr. Todd Bolen</w:t>
      </w:r>
    </w:p>
    <w:p w14:paraId="200174C1" w14:textId="77777777" w:rsidR="0055011A" w:rsidRPr="005705C6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20"/>
          <w:szCs w:val="10"/>
          <w:lang w:val="en-US"/>
        </w:rPr>
      </w:pPr>
    </w:p>
    <w:p w14:paraId="45021189" w14:textId="76CF23B8" w:rsidR="0055011A" w:rsidRPr="005705C6" w:rsidRDefault="0055011A" w:rsidP="005705C6">
      <w:pPr>
        <w:spacing w:after="100" w:line="259" w:lineRule="auto"/>
        <w:jc w:val="center"/>
        <w:rPr>
          <w:rFonts w:ascii="Arial" w:hAnsi="Arial" w:cs="Arial"/>
          <w:bCs/>
          <w:szCs w:val="14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Total Cost: $4,</w:t>
      </w:r>
      <w:r w:rsidR="007455D5">
        <w:rPr>
          <w:rFonts w:ascii="Arial" w:hAnsi="Arial" w:cs="Arial"/>
          <w:bCs/>
          <w:szCs w:val="14"/>
          <w:lang w:val="en-US"/>
        </w:rPr>
        <w:t>35</w:t>
      </w:r>
      <w:r w:rsidR="00763CB9" w:rsidRPr="005705C6">
        <w:rPr>
          <w:rFonts w:ascii="Arial" w:hAnsi="Arial" w:cs="Arial"/>
          <w:bCs/>
          <w:szCs w:val="14"/>
          <w:lang w:val="en-US"/>
        </w:rPr>
        <w:t>0</w:t>
      </w:r>
    </w:p>
    <w:p w14:paraId="77E5B456" w14:textId="6955E8BC" w:rsidR="0055011A" w:rsidRPr="005705C6" w:rsidRDefault="0055011A" w:rsidP="005705C6">
      <w:pPr>
        <w:spacing w:after="100" w:line="259" w:lineRule="auto"/>
        <w:jc w:val="center"/>
        <w:rPr>
          <w:rFonts w:ascii="Arial" w:hAnsi="Arial" w:cs="Arial"/>
          <w:bCs/>
          <w:szCs w:val="14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Applications available in the Bible Office</w:t>
      </w:r>
    </w:p>
    <w:p w14:paraId="74833124" w14:textId="262BAA8F" w:rsidR="0055011A" w:rsidRDefault="0055011A" w:rsidP="005705C6">
      <w:pPr>
        <w:spacing w:after="10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For more information, visit www.masters.edu/turkey</w:t>
      </w:r>
      <w:r>
        <w:rPr>
          <w:rFonts w:ascii="Arial" w:hAnsi="Arial" w:cs="Arial"/>
          <w:b/>
          <w:smallCaps/>
          <w:sz w:val="30"/>
          <w:szCs w:val="20"/>
          <w:lang w:val="en-US"/>
        </w:rPr>
        <w:br w:type="page"/>
      </w:r>
    </w:p>
    <w:p w14:paraId="2831EC21" w14:textId="6990D689" w:rsidR="00DE1E6A" w:rsidRPr="0093348C" w:rsidRDefault="00DE1E6A" w:rsidP="00DE1E6A">
      <w:pPr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 w:rsidRPr="0093348C">
        <w:rPr>
          <w:rFonts w:ascii="Arial" w:hAnsi="Arial" w:cs="Arial"/>
          <w:b/>
          <w:smallCaps/>
          <w:sz w:val="30"/>
          <w:szCs w:val="20"/>
          <w:lang w:val="en-US"/>
        </w:rPr>
        <w:lastRenderedPageBreak/>
        <w:t>Turkey and Greece Study Tour 20</w:t>
      </w:r>
      <w:r w:rsidR="00AE58AB">
        <w:rPr>
          <w:rFonts w:ascii="Arial" w:hAnsi="Arial" w:cs="Arial"/>
          <w:b/>
          <w:smallCaps/>
          <w:sz w:val="30"/>
          <w:szCs w:val="20"/>
          <w:lang w:val="en-US"/>
        </w:rPr>
        <w:t>22</w:t>
      </w:r>
      <w:r w:rsidR="00AC226C">
        <w:rPr>
          <w:rFonts w:ascii="Arial" w:hAnsi="Arial" w:cs="Arial"/>
          <w:b/>
          <w:smallCaps/>
          <w:sz w:val="30"/>
          <w:szCs w:val="20"/>
          <w:lang w:val="en-US"/>
        </w:rPr>
        <w:t>–</w:t>
      </w:r>
      <w:r w:rsidR="00AE58AB">
        <w:rPr>
          <w:rFonts w:ascii="Arial" w:hAnsi="Arial" w:cs="Arial"/>
          <w:b/>
          <w:smallCaps/>
          <w:sz w:val="30"/>
          <w:szCs w:val="20"/>
          <w:lang w:val="en-US"/>
        </w:rPr>
        <w:t>23</w:t>
      </w:r>
    </w:p>
    <w:p w14:paraId="1E3C6C42" w14:textId="77777777" w:rsidR="00DE1E6A" w:rsidRPr="0093348C" w:rsidRDefault="00DE1E6A" w:rsidP="008F3CC9">
      <w:pPr>
        <w:jc w:val="center"/>
        <w:rPr>
          <w:rFonts w:ascii="Arial" w:hAnsi="Arial" w:cs="Arial"/>
          <w:b/>
          <w:sz w:val="26"/>
          <w:szCs w:val="20"/>
          <w:lang w:val="en-US"/>
        </w:rPr>
      </w:pPr>
      <w:r w:rsidRPr="0093348C">
        <w:rPr>
          <w:rFonts w:ascii="Arial" w:hAnsi="Arial" w:cs="Arial"/>
          <w:b/>
          <w:sz w:val="26"/>
          <w:szCs w:val="20"/>
          <w:lang w:val="en-US"/>
        </w:rPr>
        <w:t xml:space="preserve">The Master’s </w:t>
      </w:r>
      <w:r w:rsidR="008F3CC9">
        <w:rPr>
          <w:rFonts w:ascii="Arial" w:hAnsi="Arial" w:cs="Arial"/>
          <w:b/>
          <w:sz w:val="26"/>
          <w:szCs w:val="20"/>
          <w:lang w:val="en-US"/>
        </w:rPr>
        <w:t>University</w:t>
      </w:r>
    </w:p>
    <w:p w14:paraId="0F11D148" w14:textId="77777777" w:rsidR="00DE1E6A" w:rsidRPr="0093348C" w:rsidRDefault="00DE1E6A" w:rsidP="00DE1E6A">
      <w:pPr>
        <w:jc w:val="center"/>
        <w:rPr>
          <w:rFonts w:ascii="Arial" w:hAnsi="Arial" w:cs="Arial"/>
          <w:b/>
          <w:sz w:val="26"/>
          <w:szCs w:val="20"/>
          <w:lang w:val="en-US"/>
        </w:rPr>
      </w:pPr>
      <w:r w:rsidRPr="0093348C">
        <w:rPr>
          <w:rFonts w:ascii="Arial" w:hAnsi="Arial" w:cs="Arial"/>
          <w:b/>
          <w:sz w:val="26"/>
          <w:szCs w:val="20"/>
          <w:lang w:val="en-US"/>
        </w:rPr>
        <w:t>Led by Dr. Todd Bolen</w:t>
      </w:r>
    </w:p>
    <w:p w14:paraId="39967E90" w14:textId="77777777" w:rsidR="00DE1E6A" w:rsidRPr="0093348C" w:rsidRDefault="00DE1E6A" w:rsidP="00DE1E6A">
      <w:pPr>
        <w:rPr>
          <w:rFonts w:ascii="Arial" w:hAnsi="Arial" w:cs="Arial"/>
          <w:b/>
          <w:sz w:val="20"/>
          <w:szCs w:val="20"/>
          <w:lang w:val="en-US"/>
        </w:rPr>
      </w:pPr>
    </w:p>
    <w:p w14:paraId="5D82381F" w14:textId="77777777" w:rsidR="00DE1E6A" w:rsidRPr="0093348C" w:rsidRDefault="005A6DC9" w:rsidP="00AC226C">
      <w:pPr>
        <w:ind w:right="-9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See the New Testament come to life! Travel to important sites on all three of Paul’s missionary journeys </w:t>
      </w:r>
      <w:r w:rsidR="00AC226C">
        <w:rPr>
          <w:rFonts w:ascii="Arial" w:hAnsi="Arial" w:cs="Arial"/>
          <w:b/>
          <w:sz w:val="20"/>
          <w:szCs w:val="20"/>
          <w:lang w:val="en-US"/>
        </w:rPr>
        <w:t xml:space="preserve">in Acts 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as well as all seven churches in Revelation. Explore the cities that received Paul’s letters of 1–2 Corinthians, Galatians, Ephesians, Philippians, Colossians, 1–2 Thessalonians, 1 Timothy, and Philemon. Visit the best historical museums in Istanbul, Athens, Ephesus, and Corinth. Study under excellent teaching from </w:t>
      </w:r>
      <w:r w:rsidR="0093348C">
        <w:rPr>
          <w:rFonts w:ascii="Arial" w:hAnsi="Arial" w:cs="Arial"/>
          <w:b/>
          <w:sz w:val="20"/>
          <w:szCs w:val="20"/>
          <w:lang w:val="en-US"/>
        </w:rPr>
        <w:t>Bible-believing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professors and guides. </w:t>
      </w:r>
    </w:p>
    <w:p w14:paraId="67AFE6FC" w14:textId="77777777" w:rsidR="005A6DC9" w:rsidRPr="0093348C" w:rsidRDefault="005A6DC9" w:rsidP="00DE1E6A">
      <w:pPr>
        <w:rPr>
          <w:rFonts w:ascii="Arial" w:hAnsi="Arial" w:cs="Arial"/>
          <w:b/>
          <w:sz w:val="20"/>
          <w:szCs w:val="20"/>
          <w:lang w:val="en-US"/>
        </w:rPr>
      </w:pPr>
    </w:p>
    <w:p w14:paraId="623D36B3" w14:textId="2ED0C6B7" w:rsidR="00DE1E6A" w:rsidRPr="0093348C" w:rsidRDefault="00DE1E6A" w:rsidP="00262F2A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Dec 27 Tues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AC3E56">
        <w:rPr>
          <w:rFonts w:ascii="Arial" w:hAnsi="Arial" w:cs="Arial"/>
          <w:sz w:val="20"/>
          <w:szCs w:val="20"/>
          <w:lang w:val="en-US"/>
        </w:rPr>
        <w:t>Depart LAX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3:05 pm on Lufthansa 457</w:t>
      </w:r>
      <w:r w:rsidR="00E553FA">
        <w:rPr>
          <w:rFonts w:ascii="Arial" w:hAnsi="Arial" w:cs="Arial"/>
          <w:sz w:val="20"/>
          <w:szCs w:val="20"/>
          <w:lang w:val="en-US"/>
        </w:rPr>
        <w:t>.</w:t>
      </w:r>
      <w:r w:rsidR="00AC3E56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168531B" w14:textId="5A546790" w:rsidR="00DE1E6A" w:rsidRPr="0093348C" w:rsidRDefault="00DE1E6A" w:rsidP="00C422A7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Dec 28 Wed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CE76F1">
        <w:rPr>
          <w:rFonts w:ascii="Arial" w:hAnsi="Arial" w:cs="Arial"/>
          <w:sz w:val="20"/>
          <w:szCs w:val="20"/>
          <w:lang w:val="en-US"/>
        </w:rPr>
        <w:t xml:space="preserve">Arrive at Frankfurt at 11:00 am. Depart at 1:00 pm on Lufthansa 1298.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Arrive </w:t>
      </w:r>
      <w:r w:rsidR="00CE76F1">
        <w:rPr>
          <w:rFonts w:ascii="Arial" w:hAnsi="Arial" w:cs="Arial"/>
          <w:sz w:val="20"/>
          <w:szCs w:val="20"/>
          <w:lang w:val="en-US"/>
        </w:rPr>
        <w:t>at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Istanbul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6:05 pm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AC226C">
        <w:rPr>
          <w:rFonts w:ascii="Arial" w:hAnsi="Arial" w:cs="Arial"/>
          <w:sz w:val="20"/>
          <w:szCs w:val="20"/>
          <w:lang w:val="en-US"/>
        </w:rPr>
        <w:t>Transfer to hotel.</w:t>
      </w:r>
    </w:p>
    <w:p w14:paraId="7A492A17" w14:textId="21760A54" w:rsidR="00DE1E6A" w:rsidRPr="0093348C" w:rsidRDefault="00DE1E6A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Dec 29 Thu</w:t>
      </w:r>
      <w:r w:rsidR="006F2D58" w:rsidRPr="0093348C">
        <w:rPr>
          <w:rFonts w:ascii="Arial" w:hAnsi="Arial" w:cs="Arial"/>
          <w:b/>
          <w:sz w:val="20"/>
          <w:szCs w:val="20"/>
          <w:lang w:val="en-US"/>
        </w:rPr>
        <w:t>rs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Pr="0093348C">
        <w:rPr>
          <w:rFonts w:ascii="Arial" w:hAnsi="Arial" w:cs="Arial"/>
          <w:sz w:val="20"/>
          <w:szCs w:val="20"/>
          <w:lang w:val="en-US"/>
        </w:rPr>
        <w:t>Tour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Istanbul</w:t>
      </w:r>
      <w:r w:rsidRPr="0093348C">
        <w:rPr>
          <w:rFonts w:ascii="Arial" w:hAnsi="Arial" w:cs="Arial"/>
          <w:sz w:val="20"/>
          <w:szCs w:val="20"/>
          <w:lang w:val="en-US"/>
        </w:rPr>
        <w:t>, including the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Hagia Sophia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Blue Mosque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hippodrome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and </w:t>
      </w:r>
      <w:r w:rsidRPr="0093348C">
        <w:rPr>
          <w:rFonts w:ascii="Arial" w:hAnsi="Arial" w:cs="Arial"/>
          <w:b/>
          <w:sz w:val="20"/>
          <w:szCs w:val="20"/>
          <w:lang w:val="en-US"/>
        </w:rPr>
        <w:t>Archaeological Museum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83587B">
        <w:rPr>
          <w:rFonts w:ascii="Arial" w:hAnsi="Arial" w:cs="Arial"/>
          <w:sz w:val="20"/>
          <w:szCs w:val="20"/>
          <w:lang w:val="en-US"/>
        </w:rPr>
        <w:t>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vening flight to </w:t>
      </w:r>
      <w:r w:rsidR="00AE58AB">
        <w:rPr>
          <w:rFonts w:ascii="Arial" w:hAnsi="Arial" w:cs="Arial"/>
          <w:b/>
          <w:bCs/>
          <w:sz w:val="20"/>
          <w:szCs w:val="20"/>
          <w:lang w:val="en-US"/>
        </w:rPr>
        <w:t>Konya</w:t>
      </w:r>
      <w:r w:rsidR="0083587B">
        <w:rPr>
          <w:rFonts w:ascii="Arial" w:hAnsi="Arial" w:cs="Arial"/>
          <w:sz w:val="20"/>
          <w:szCs w:val="20"/>
          <w:lang w:val="en-US"/>
        </w:rPr>
        <w:t xml:space="preserve"> (biblical </w:t>
      </w:r>
      <w:r w:rsidR="00AE58AB">
        <w:rPr>
          <w:rFonts w:ascii="Arial" w:hAnsi="Arial" w:cs="Arial"/>
          <w:sz w:val="20"/>
          <w:szCs w:val="20"/>
          <w:lang w:val="en-US"/>
        </w:rPr>
        <w:t>Iconium</w:t>
      </w:r>
      <w:r w:rsidR="0083587B">
        <w:rPr>
          <w:rFonts w:ascii="Arial" w:hAnsi="Arial" w:cs="Arial"/>
          <w:sz w:val="20"/>
          <w:szCs w:val="20"/>
          <w:lang w:val="en-US"/>
        </w:rPr>
        <w:t>).</w:t>
      </w:r>
    </w:p>
    <w:p w14:paraId="3BA6956A" w14:textId="075C44C2" w:rsidR="00AE58AB" w:rsidRDefault="0083587B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Dec 3</w:t>
      </w:r>
      <w:r>
        <w:rPr>
          <w:rFonts w:ascii="Arial" w:hAnsi="Arial" w:cs="Arial"/>
          <w:b/>
          <w:sz w:val="20"/>
          <w:szCs w:val="20"/>
          <w:lang w:val="en-US"/>
        </w:rPr>
        <w:t>0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Fri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AE58AB" w:rsidRPr="001A45AF">
        <w:rPr>
          <w:rFonts w:ascii="Arial" w:hAnsi="Arial" w:cs="Arial"/>
          <w:sz w:val="20"/>
          <w:szCs w:val="20"/>
        </w:rPr>
        <w:t xml:space="preserve">Visit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Derbe</w:t>
      </w:r>
      <w:r w:rsidR="00AE58AB" w:rsidRPr="001A45AF">
        <w:rPr>
          <w:rFonts w:ascii="Arial" w:hAnsi="Arial" w:cs="Arial"/>
          <w:sz w:val="20"/>
          <w:szCs w:val="20"/>
        </w:rPr>
        <w:t xml:space="preserve">,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Lystra</w:t>
      </w:r>
      <w:r w:rsidR="00AE58AB" w:rsidRPr="001A45AF">
        <w:rPr>
          <w:rFonts w:ascii="Arial" w:hAnsi="Arial" w:cs="Arial"/>
          <w:sz w:val="20"/>
          <w:szCs w:val="20"/>
        </w:rPr>
        <w:t xml:space="preserve">,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Iconium</w:t>
      </w:r>
      <w:r w:rsidR="00AE58AB">
        <w:rPr>
          <w:rFonts w:ascii="Arial" w:hAnsi="Arial" w:cs="Arial"/>
          <w:sz w:val="20"/>
          <w:szCs w:val="20"/>
        </w:rPr>
        <w:t xml:space="preserve">, and the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Konya Archaeology Museum</w:t>
      </w:r>
      <w:r w:rsidR="00AE58AB">
        <w:rPr>
          <w:rFonts w:ascii="Arial" w:hAnsi="Arial" w:cs="Arial"/>
          <w:sz w:val="20"/>
          <w:szCs w:val="20"/>
        </w:rPr>
        <w:t>. Overnight in Konya.</w:t>
      </w:r>
    </w:p>
    <w:p w14:paraId="22B693ED" w14:textId="3A4A3850" w:rsidR="00AE58AB" w:rsidRDefault="0083587B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Dec 31 Sat</w:t>
      </w:r>
      <w:r w:rsidR="00DE1E6A" w:rsidRPr="0093348C">
        <w:rPr>
          <w:rFonts w:ascii="Arial" w:hAnsi="Arial" w:cs="Arial"/>
          <w:sz w:val="20"/>
          <w:szCs w:val="20"/>
          <w:lang w:val="en-US"/>
        </w:rPr>
        <w:tab/>
      </w:r>
      <w:r w:rsidR="00AE58AB">
        <w:rPr>
          <w:rFonts w:ascii="Arial" w:hAnsi="Arial" w:cs="Arial"/>
          <w:sz w:val="20"/>
          <w:szCs w:val="20"/>
        </w:rPr>
        <w:t xml:space="preserve">Visit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Pisidian Antioch</w:t>
      </w:r>
      <w:r w:rsidR="00AE58AB">
        <w:rPr>
          <w:rFonts w:ascii="Arial" w:hAnsi="Arial" w:cs="Arial"/>
          <w:sz w:val="20"/>
          <w:szCs w:val="20"/>
        </w:rPr>
        <w:t xml:space="preserve"> and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Archae</w:t>
      </w:r>
      <w:r w:rsidR="00AE58AB">
        <w:rPr>
          <w:rFonts w:ascii="Arial" w:hAnsi="Arial" w:cs="Arial"/>
          <w:b/>
          <w:bCs/>
          <w:sz w:val="20"/>
          <w:szCs w:val="20"/>
        </w:rPr>
        <w:t>o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logy Museum</w:t>
      </w:r>
      <w:r w:rsidR="00AE58AB">
        <w:rPr>
          <w:rFonts w:ascii="Arial" w:hAnsi="Arial" w:cs="Arial"/>
          <w:sz w:val="20"/>
          <w:szCs w:val="20"/>
        </w:rPr>
        <w:t xml:space="preserve">. Drive to </w:t>
      </w:r>
      <w:r w:rsidR="00AE58AB" w:rsidRPr="001A45AF">
        <w:rPr>
          <w:rFonts w:ascii="Arial" w:hAnsi="Arial" w:cs="Arial"/>
          <w:b/>
          <w:bCs/>
          <w:sz w:val="20"/>
          <w:szCs w:val="20"/>
        </w:rPr>
        <w:t>Antalya</w:t>
      </w:r>
      <w:r w:rsidR="00AE58AB">
        <w:rPr>
          <w:rFonts w:ascii="Arial" w:hAnsi="Arial" w:cs="Arial"/>
          <w:sz w:val="20"/>
          <w:szCs w:val="20"/>
        </w:rPr>
        <w:t xml:space="preserve"> </w:t>
      </w:r>
      <w:r w:rsidR="006B3A51">
        <w:rPr>
          <w:rFonts w:ascii="Arial" w:hAnsi="Arial" w:cs="Arial"/>
          <w:sz w:val="20"/>
          <w:szCs w:val="20"/>
        </w:rPr>
        <w:t xml:space="preserve">(biblical Attalia) </w:t>
      </w:r>
      <w:r w:rsidR="00AE58AB">
        <w:rPr>
          <w:rFonts w:ascii="Arial" w:hAnsi="Arial" w:cs="Arial"/>
          <w:sz w:val="20"/>
          <w:szCs w:val="20"/>
        </w:rPr>
        <w:t>for over</w:t>
      </w:r>
      <w:r w:rsidR="00AE58AB" w:rsidRPr="00B413AE">
        <w:rPr>
          <w:rFonts w:ascii="Arial" w:hAnsi="Arial" w:cs="Arial"/>
          <w:sz w:val="20"/>
          <w:szCs w:val="20"/>
        </w:rPr>
        <w:t>night</w:t>
      </w:r>
      <w:r w:rsidR="00AE58AB">
        <w:rPr>
          <w:rFonts w:ascii="Arial" w:hAnsi="Arial" w:cs="Arial"/>
          <w:sz w:val="20"/>
          <w:szCs w:val="20"/>
        </w:rPr>
        <w:t>.</w:t>
      </w:r>
    </w:p>
    <w:p w14:paraId="1F05F9B3" w14:textId="3CEB8DB5" w:rsidR="006B3A51" w:rsidRDefault="00DE1E6A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01 Sun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F2D58" w:rsidRPr="0093348C">
        <w:rPr>
          <w:rFonts w:ascii="Arial" w:hAnsi="Arial" w:cs="Arial"/>
          <w:sz w:val="20"/>
          <w:szCs w:val="20"/>
          <w:lang w:val="en-US"/>
        </w:rPr>
        <w:t xml:space="preserve">Happy New Year! 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Perga</w:t>
      </w:r>
      <w:r w:rsidR="006B3A51">
        <w:rPr>
          <w:rFonts w:ascii="Arial" w:hAnsi="Arial" w:cs="Arial"/>
          <w:bCs/>
          <w:sz w:val="20"/>
          <w:szCs w:val="20"/>
          <w:lang w:val="en-US"/>
        </w:rPr>
        <w:t xml:space="preserve"> and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Attalia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 xml:space="preserve">Drive to </w:t>
      </w:r>
      <w:r w:rsidR="006B3A51" w:rsidRPr="0093348C">
        <w:rPr>
          <w:rFonts w:ascii="Arial" w:hAnsi="Arial" w:cs="Arial"/>
          <w:sz w:val="20"/>
          <w:szCs w:val="20"/>
          <w:lang w:val="en-US"/>
        </w:rPr>
        <w:t>Pamukkale</w:t>
      </w:r>
      <w:r w:rsidR="006B3A51">
        <w:rPr>
          <w:rFonts w:ascii="Arial" w:hAnsi="Arial" w:cs="Arial"/>
          <w:sz w:val="20"/>
          <w:szCs w:val="20"/>
          <w:lang w:val="en-US"/>
        </w:rPr>
        <w:t xml:space="preserve"> for overnight.</w:t>
      </w:r>
    </w:p>
    <w:p w14:paraId="55289438" w14:textId="3D54B960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02 Mon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Hierapolis</w:t>
      </w:r>
      <w:r w:rsidR="006B3A51">
        <w:rPr>
          <w:rFonts w:ascii="Arial" w:hAnsi="Arial" w:cs="Arial"/>
          <w:b/>
          <w:sz w:val="20"/>
          <w:szCs w:val="20"/>
          <w:lang w:val="en-US"/>
        </w:rPr>
        <w:t xml:space="preserve">, Laodicea, </w:t>
      </w:r>
      <w:r w:rsidR="006B3A51" w:rsidRPr="0083587B">
        <w:rPr>
          <w:rFonts w:ascii="Arial" w:hAnsi="Arial" w:cs="Arial"/>
          <w:bCs/>
          <w:sz w:val="20"/>
          <w:szCs w:val="20"/>
          <w:lang w:val="en-US"/>
        </w:rPr>
        <w:t>and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 xml:space="preserve"> Colossae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>Overnight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in</w:t>
      </w:r>
      <w:r w:rsidR="006B3A51">
        <w:rPr>
          <w:rFonts w:ascii="Arial" w:hAnsi="Arial" w:cs="Arial"/>
          <w:sz w:val="20"/>
          <w:szCs w:val="20"/>
          <w:lang w:val="en-US"/>
        </w:rPr>
        <w:t xml:space="preserve"> Pamukkale.</w:t>
      </w:r>
    </w:p>
    <w:p w14:paraId="3A5727EB" w14:textId="25E0F122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03 Tue</w:t>
      </w:r>
      <w:r w:rsidR="006F2D58" w:rsidRPr="0093348C">
        <w:rPr>
          <w:rFonts w:ascii="Arial" w:hAnsi="Arial" w:cs="Arial"/>
          <w:b/>
          <w:sz w:val="20"/>
          <w:szCs w:val="20"/>
          <w:lang w:val="en-US"/>
        </w:rPr>
        <w:t>s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Philadelphia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Sardis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Thyatira</w:t>
      </w:r>
      <w:r w:rsidR="006B3A51">
        <w:rPr>
          <w:rFonts w:ascii="Arial" w:hAnsi="Arial" w:cs="Arial"/>
          <w:sz w:val="20"/>
          <w:szCs w:val="20"/>
          <w:lang w:val="en-US"/>
        </w:rPr>
        <w:t xml:space="preserve">, and the agora of </w:t>
      </w:r>
      <w:r w:rsidR="006B3A51" w:rsidRPr="006B3A51">
        <w:rPr>
          <w:rFonts w:ascii="Arial" w:hAnsi="Arial" w:cs="Arial"/>
          <w:b/>
          <w:bCs/>
          <w:sz w:val="20"/>
          <w:szCs w:val="20"/>
          <w:lang w:val="en-US"/>
        </w:rPr>
        <w:t>Smyrna</w:t>
      </w:r>
      <w:r w:rsidR="006B3A51">
        <w:rPr>
          <w:rFonts w:ascii="Arial" w:hAnsi="Arial" w:cs="Arial"/>
          <w:sz w:val="20"/>
          <w:szCs w:val="20"/>
          <w:lang w:val="en-US"/>
        </w:rPr>
        <w:t>.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Overnight in Izmir (biblical Smyrna).</w:t>
      </w:r>
    </w:p>
    <w:p w14:paraId="2CC1FBFF" w14:textId="462B2C18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04 Wed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Drive to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Ephesus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to see the impressive ruins of the ancient city. 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St. John’s Basilica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and the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Ephesus Museum</w:t>
      </w:r>
      <w:r w:rsidR="006B3A51" w:rsidRPr="0093348C">
        <w:rPr>
          <w:rFonts w:ascii="Arial" w:hAnsi="Arial" w:cs="Arial"/>
          <w:sz w:val="20"/>
          <w:szCs w:val="20"/>
          <w:lang w:val="en-US"/>
        </w:rPr>
        <w:t>. Overnight in Izmir.</w:t>
      </w:r>
    </w:p>
    <w:p w14:paraId="2D54EB05" w14:textId="2552EAD5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05 Thu</w:t>
      </w:r>
      <w:r w:rsidR="006F2D58" w:rsidRPr="0093348C">
        <w:rPr>
          <w:rFonts w:ascii="Arial" w:hAnsi="Arial" w:cs="Arial"/>
          <w:b/>
          <w:sz w:val="20"/>
          <w:szCs w:val="20"/>
          <w:lang w:val="en-US"/>
        </w:rPr>
        <w:t>rs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Pergamum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6B3A51">
        <w:rPr>
          <w:rFonts w:ascii="Arial" w:hAnsi="Arial" w:cs="Arial"/>
          <w:sz w:val="20"/>
          <w:szCs w:val="20"/>
          <w:lang w:val="en-US"/>
        </w:rPr>
        <w:t xml:space="preserve">acropolis and </w:t>
      </w:r>
      <w:proofErr w:type="spellStart"/>
      <w:r w:rsidR="006B3A51">
        <w:rPr>
          <w:rFonts w:ascii="Arial" w:hAnsi="Arial" w:cs="Arial"/>
          <w:sz w:val="20"/>
          <w:szCs w:val="20"/>
          <w:lang w:val="en-US"/>
        </w:rPr>
        <w:t>Asclepion</w:t>
      </w:r>
      <w:proofErr w:type="spellEnd"/>
      <w:r w:rsidR="006B3A51">
        <w:rPr>
          <w:rFonts w:ascii="Arial" w:hAnsi="Arial" w:cs="Arial"/>
          <w:sz w:val="20"/>
          <w:szCs w:val="20"/>
          <w:lang w:val="en-US"/>
        </w:rPr>
        <w:t xml:space="preserve">. Visit </w:t>
      </w:r>
      <w:r w:rsidR="006B3A51" w:rsidRPr="006B3A51">
        <w:rPr>
          <w:rFonts w:ascii="Arial" w:hAnsi="Arial" w:cs="Arial"/>
          <w:b/>
          <w:bCs/>
          <w:sz w:val="20"/>
          <w:szCs w:val="20"/>
          <w:lang w:val="en-US"/>
        </w:rPr>
        <w:t>Assos</w:t>
      </w:r>
      <w:r w:rsidR="006B3A51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 w:rsidRPr="0093348C">
        <w:rPr>
          <w:rFonts w:ascii="Arial" w:hAnsi="Arial" w:cs="Arial"/>
          <w:sz w:val="20"/>
          <w:szCs w:val="20"/>
          <w:lang w:val="en-US"/>
        </w:rPr>
        <w:t>Overnight in Assos.</w:t>
      </w:r>
    </w:p>
    <w:p w14:paraId="5A0F4F86" w14:textId="65E83956" w:rsidR="00DE1E6A" w:rsidRPr="0093348C" w:rsidRDefault="00DE1E6A" w:rsidP="00AE104E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06 Fri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Troas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and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Troy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>Cross the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 w:rsidRPr="0093348C">
        <w:rPr>
          <w:rFonts w:ascii="Arial" w:hAnsi="Arial" w:cs="Arial"/>
          <w:b/>
          <w:sz w:val="20"/>
          <w:szCs w:val="20"/>
          <w:lang w:val="en-US"/>
        </w:rPr>
        <w:t>Dardanelles</w:t>
      </w:r>
      <w:r w:rsidR="00AE104E" w:rsidRPr="0093348C">
        <w:rPr>
          <w:rFonts w:ascii="Arial" w:hAnsi="Arial" w:cs="Arial"/>
          <w:sz w:val="20"/>
          <w:szCs w:val="20"/>
          <w:lang w:val="en-US"/>
        </w:rPr>
        <w:t xml:space="preserve">. Cross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the </w:t>
      </w:r>
      <w:r w:rsidR="00AE104E" w:rsidRPr="0093348C">
        <w:rPr>
          <w:rFonts w:ascii="Arial" w:hAnsi="Arial" w:cs="Arial"/>
          <w:sz w:val="20"/>
          <w:szCs w:val="20"/>
          <w:lang w:val="en-US"/>
        </w:rPr>
        <w:t xml:space="preserve">border into </w:t>
      </w:r>
      <w:r w:rsidR="00AE104E" w:rsidRPr="0093348C">
        <w:rPr>
          <w:rFonts w:ascii="Arial" w:hAnsi="Arial" w:cs="Arial"/>
          <w:b/>
          <w:sz w:val="20"/>
          <w:szCs w:val="20"/>
          <w:lang w:val="en-US"/>
        </w:rPr>
        <w:t>Greece</w:t>
      </w:r>
      <w:r w:rsidR="00AE104E" w:rsidRPr="0093348C">
        <w:rPr>
          <w:rFonts w:ascii="Arial" w:hAnsi="Arial" w:cs="Arial"/>
          <w:sz w:val="20"/>
          <w:szCs w:val="20"/>
          <w:lang w:val="en-US"/>
        </w:rPr>
        <w:t>.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>Overnight in Kavala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(biblical Neapolis)</w:t>
      </w:r>
      <w:r w:rsidRPr="0093348C">
        <w:rPr>
          <w:rFonts w:ascii="Arial" w:hAnsi="Arial" w:cs="Arial"/>
          <w:sz w:val="20"/>
          <w:szCs w:val="20"/>
          <w:lang w:val="en-US"/>
        </w:rPr>
        <w:t>.</w:t>
      </w:r>
    </w:p>
    <w:p w14:paraId="186AA57E" w14:textId="6C43B927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07 Sat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Neapolis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follow Paul’s footsteps on the </w:t>
      </w:r>
      <w:r w:rsidRPr="0093348C">
        <w:rPr>
          <w:rFonts w:ascii="Arial" w:hAnsi="Arial" w:cs="Arial"/>
          <w:b/>
          <w:sz w:val="20"/>
          <w:szCs w:val="20"/>
          <w:lang w:val="en-US"/>
        </w:rPr>
        <w:t>Via Egnatia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and visit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Philippi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. Drive past </w:t>
      </w:r>
      <w:r w:rsidRPr="0093348C">
        <w:rPr>
          <w:rFonts w:ascii="Arial" w:hAnsi="Arial" w:cs="Arial"/>
          <w:b/>
          <w:sz w:val="20"/>
          <w:szCs w:val="20"/>
          <w:lang w:val="en-US"/>
        </w:rPr>
        <w:t>Amphipolis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and </w:t>
      </w:r>
      <w:r w:rsidRPr="0093348C">
        <w:rPr>
          <w:rFonts w:ascii="Arial" w:hAnsi="Arial" w:cs="Arial"/>
          <w:b/>
          <w:sz w:val="20"/>
          <w:szCs w:val="20"/>
          <w:lang w:val="en-US"/>
        </w:rPr>
        <w:t>Apollonia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on our way to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visit </w:t>
      </w:r>
      <w:r w:rsidR="00AE104E" w:rsidRPr="00AE104E">
        <w:rPr>
          <w:rFonts w:ascii="Arial" w:hAnsi="Arial" w:cs="Arial"/>
          <w:b/>
          <w:bCs/>
          <w:sz w:val="20"/>
          <w:szCs w:val="20"/>
          <w:lang w:val="en-US"/>
        </w:rPr>
        <w:t>Thessalonica</w:t>
      </w:r>
      <w:r w:rsidR="00AE104E">
        <w:rPr>
          <w:rFonts w:ascii="Arial" w:hAnsi="Arial" w:cs="Arial"/>
          <w:sz w:val="20"/>
          <w:szCs w:val="20"/>
          <w:lang w:val="en-US"/>
        </w:rPr>
        <w:t>. Overnight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in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Thessaloniki. </w:t>
      </w:r>
    </w:p>
    <w:p w14:paraId="4E5B9622" w14:textId="0008CCA7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08 Sun</w:t>
      </w:r>
      <w:r w:rsidRPr="0093348C">
        <w:rPr>
          <w:rFonts w:ascii="Arial" w:hAnsi="Arial" w:cs="Arial"/>
          <w:sz w:val="20"/>
          <w:szCs w:val="20"/>
          <w:lang w:val="en-US"/>
        </w:rPr>
        <w:tab/>
        <w:t>Visit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the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 w:rsidRPr="00136FF8">
        <w:rPr>
          <w:rFonts w:ascii="Arial" w:hAnsi="Arial" w:cs="Arial"/>
          <w:sz w:val="20"/>
          <w:szCs w:val="20"/>
        </w:rPr>
        <w:t xml:space="preserve">Archaeological Museum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Thessalonica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the </w:t>
      </w:r>
      <w:r w:rsidR="00AC226C">
        <w:rPr>
          <w:rFonts w:ascii="Arial" w:hAnsi="Arial" w:cs="Arial"/>
          <w:sz w:val="20"/>
          <w:szCs w:val="20"/>
          <w:lang w:val="en-US"/>
        </w:rPr>
        <w:t>city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Berea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and the famous monasteries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Meteora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Overnight in </w:t>
      </w:r>
      <w:proofErr w:type="spellStart"/>
      <w:r w:rsidR="00AE104E">
        <w:rPr>
          <w:rFonts w:ascii="Arial" w:hAnsi="Arial" w:cs="Arial"/>
          <w:sz w:val="20"/>
          <w:szCs w:val="20"/>
          <w:lang w:val="en-US"/>
        </w:rPr>
        <w:t>Kalambaka</w:t>
      </w:r>
      <w:proofErr w:type="spellEnd"/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2A9B7B82" w14:textId="77777777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09 Mon</w:t>
      </w:r>
      <w:r w:rsidRPr="0093348C">
        <w:rPr>
          <w:rFonts w:ascii="Arial" w:hAnsi="Arial" w:cs="Arial"/>
          <w:sz w:val="20"/>
          <w:szCs w:val="20"/>
          <w:lang w:val="en-US"/>
        </w:rPr>
        <w:tab/>
        <w:t xml:space="preserve">Visit </w:t>
      </w:r>
      <w:r w:rsidRPr="0093348C">
        <w:rPr>
          <w:rFonts w:ascii="Arial" w:hAnsi="Arial" w:cs="Arial"/>
          <w:b/>
          <w:sz w:val="20"/>
          <w:szCs w:val="20"/>
          <w:lang w:val="en-US"/>
        </w:rPr>
        <w:t>Delphi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home of the famous oracle. Tour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Delphi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Museum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Overnight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in </w:t>
      </w:r>
      <w:r w:rsidRPr="0093348C">
        <w:rPr>
          <w:rFonts w:ascii="Arial" w:hAnsi="Arial" w:cs="Arial"/>
          <w:sz w:val="20"/>
          <w:szCs w:val="20"/>
          <w:lang w:val="en-US"/>
        </w:rPr>
        <w:t>Athen</w:t>
      </w:r>
      <w:r w:rsidR="00444287" w:rsidRPr="0093348C">
        <w:rPr>
          <w:rFonts w:ascii="Arial" w:hAnsi="Arial" w:cs="Arial"/>
          <w:sz w:val="20"/>
          <w:szCs w:val="20"/>
          <w:lang w:val="en-US"/>
        </w:rPr>
        <w:t>s.</w:t>
      </w:r>
    </w:p>
    <w:p w14:paraId="29DDE5F2" w14:textId="43946F05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10 Tues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Visit the site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Corinth</w:t>
      </w:r>
      <w:r w:rsidRPr="0093348C">
        <w:rPr>
          <w:rFonts w:ascii="Arial" w:hAnsi="Arial" w:cs="Arial"/>
          <w:sz w:val="20"/>
          <w:szCs w:val="20"/>
          <w:lang w:val="en-US"/>
        </w:rPr>
        <w:t>,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including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agora</w:t>
      </w:r>
      <w:r w:rsidR="00AE104E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E104E" w:rsidRPr="00AE104E">
        <w:rPr>
          <w:rFonts w:ascii="Arial" w:hAnsi="Arial" w:cs="Arial"/>
          <w:bCs/>
          <w:sz w:val="20"/>
          <w:szCs w:val="20"/>
          <w:lang w:val="en-US"/>
        </w:rPr>
        <w:t>and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mus</w:t>
      </w:r>
      <w:r w:rsidRPr="0093348C">
        <w:rPr>
          <w:rFonts w:ascii="Arial" w:hAnsi="Arial" w:cs="Arial"/>
          <w:b/>
          <w:sz w:val="20"/>
          <w:szCs w:val="20"/>
          <w:lang w:val="en-US"/>
        </w:rPr>
        <w:t>eum</w:t>
      </w:r>
      <w:r w:rsidR="00444287" w:rsidRPr="0093348C">
        <w:rPr>
          <w:rFonts w:ascii="Arial" w:hAnsi="Arial" w:cs="Arial"/>
          <w:sz w:val="20"/>
          <w:szCs w:val="20"/>
          <w:lang w:val="en-US"/>
        </w:rPr>
        <w:t>.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Visit Mycenae.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Overnight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in </w:t>
      </w:r>
      <w:r w:rsidR="00AC226C">
        <w:rPr>
          <w:rFonts w:ascii="Arial" w:hAnsi="Arial" w:cs="Arial"/>
          <w:sz w:val="20"/>
          <w:szCs w:val="20"/>
          <w:lang w:val="en-US"/>
        </w:rPr>
        <w:t>Athens.</w:t>
      </w:r>
    </w:p>
    <w:p w14:paraId="40CB45D6" w14:textId="5D7D5649" w:rsidR="00C255D3" w:rsidRDefault="00DE1E6A" w:rsidP="00C422A7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11 Wed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>Spend the day in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b/>
          <w:sz w:val="20"/>
          <w:szCs w:val="20"/>
          <w:lang w:val="en-US"/>
        </w:rPr>
        <w:t>Athens</w:t>
      </w:r>
      <w:r w:rsidR="00444287" w:rsidRPr="0093348C">
        <w:rPr>
          <w:rFonts w:ascii="Arial" w:hAnsi="Arial" w:cs="Arial"/>
          <w:sz w:val="20"/>
          <w:szCs w:val="20"/>
          <w:lang w:val="en-US"/>
        </w:rPr>
        <w:t>, touring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</w:t>
      </w:r>
      <w:r w:rsidRPr="0093348C">
        <w:rPr>
          <w:rFonts w:ascii="Arial" w:hAnsi="Arial" w:cs="Arial"/>
          <w:b/>
          <w:sz w:val="20"/>
          <w:szCs w:val="20"/>
          <w:lang w:val="en-US"/>
        </w:rPr>
        <w:t>cropolis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Mars Hill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and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</w:t>
      </w:r>
      <w:r w:rsidRPr="0093348C">
        <w:rPr>
          <w:rFonts w:ascii="Arial" w:hAnsi="Arial" w:cs="Arial"/>
          <w:b/>
          <w:sz w:val="20"/>
          <w:szCs w:val="20"/>
          <w:lang w:val="en-US"/>
        </w:rPr>
        <w:t>gora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AE104E">
        <w:rPr>
          <w:rFonts w:ascii="Arial" w:hAnsi="Arial" w:cs="Arial"/>
          <w:sz w:val="20"/>
          <w:szCs w:val="20"/>
          <w:lang w:val="en-US"/>
        </w:rPr>
        <w:t>Enjoy some f</w:t>
      </w:r>
      <w:r w:rsidRPr="0093348C">
        <w:rPr>
          <w:rFonts w:ascii="Arial" w:hAnsi="Arial" w:cs="Arial"/>
          <w:sz w:val="20"/>
          <w:szCs w:val="20"/>
          <w:lang w:val="en-US"/>
        </w:rPr>
        <w:t>ree 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ime for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exploring or </w:t>
      </w:r>
      <w:r w:rsidR="00444287" w:rsidRPr="0093348C">
        <w:rPr>
          <w:rFonts w:ascii="Arial" w:hAnsi="Arial" w:cs="Arial"/>
          <w:sz w:val="20"/>
          <w:szCs w:val="20"/>
          <w:lang w:val="en-US"/>
        </w:rPr>
        <w:t>souvenir shopping.</w:t>
      </w:r>
      <w:r w:rsidR="00C422A7">
        <w:rPr>
          <w:rFonts w:ascii="Arial" w:hAnsi="Arial" w:cs="Arial"/>
          <w:sz w:val="20"/>
          <w:szCs w:val="20"/>
          <w:lang w:val="en-US"/>
        </w:rPr>
        <w:t xml:space="preserve"> </w:t>
      </w:r>
      <w:r w:rsidR="00C255D3">
        <w:rPr>
          <w:rFonts w:ascii="Arial" w:hAnsi="Arial" w:cs="Arial"/>
          <w:sz w:val="20"/>
          <w:szCs w:val="20"/>
          <w:lang w:val="en-US"/>
        </w:rPr>
        <w:t>Overnight in Athens.</w:t>
      </w:r>
    </w:p>
    <w:p w14:paraId="60C9ED80" w14:textId="72328D85" w:rsidR="00E553FA" w:rsidRDefault="00DE1E6A" w:rsidP="00E553FA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Jan 12 Thu</w:t>
      </w:r>
      <w:r w:rsidR="006F2D58" w:rsidRPr="0093348C">
        <w:rPr>
          <w:rFonts w:ascii="Arial" w:hAnsi="Arial" w:cs="Arial"/>
          <w:b/>
          <w:sz w:val="20"/>
          <w:szCs w:val="20"/>
          <w:lang w:val="en-US"/>
        </w:rPr>
        <w:t>rs</w:t>
      </w:r>
      <w:r w:rsidR="00AC3E56">
        <w:rPr>
          <w:rFonts w:ascii="Arial" w:hAnsi="Arial" w:cs="Arial"/>
          <w:sz w:val="20"/>
          <w:szCs w:val="20"/>
          <w:lang w:val="en-US"/>
        </w:rPr>
        <w:tab/>
      </w:r>
      <w:r w:rsidR="00C255D3">
        <w:rPr>
          <w:rFonts w:ascii="Arial" w:hAnsi="Arial" w:cs="Arial"/>
          <w:sz w:val="20"/>
          <w:szCs w:val="20"/>
          <w:lang w:val="en-US"/>
        </w:rPr>
        <w:t>Depart Athens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6:10 am on Lufthansa 1757. Arrive at Munich at 7:45 am. Depart at 12:15 pm on Lufthansa 452. A</w:t>
      </w:r>
      <w:r w:rsidR="00AE104E">
        <w:rPr>
          <w:rFonts w:ascii="Arial" w:hAnsi="Arial" w:cs="Arial"/>
          <w:sz w:val="20"/>
          <w:szCs w:val="20"/>
          <w:lang w:val="en-US"/>
        </w:rPr>
        <w:t>rrive at LAX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3:25 pm</w:t>
      </w:r>
      <w:r w:rsidR="00AE104E">
        <w:rPr>
          <w:rFonts w:ascii="Arial" w:hAnsi="Arial" w:cs="Arial"/>
          <w:sz w:val="20"/>
          <w:szCs w:val="20"/>
          <w:lang w:val="en-US"/>
        </w:rPr>
        <w:t>.</w:t>
      </w:r>
      <w:r w:rsidR="00E553FA"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68E2F97C" w14:textId="77777777" w:rsidR="00E553FA" w:rsidRPr="00566E04" w:rsidRDefault="00E553FA" w:rsidP="00E553FA">
      <w:pPr>
        <w:keepNext/>
        <w:outlineLvl w:val="2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INCLUDED </w:t>
      </w:r>
      <w:r w:rsidRPr="00566E04">
        <w:rPr>
          <w:rFonts w:ascii="Arial" w:hAnsi="Arial" w:cs="Arial"/>
          <w:b/>
          <w:bCs/>
          <w:sz w:val="20"/>
          <w:szCs w:val="20"/>
          <w:u w:val="single"/>
        </w:rPr>
        <w:t>TOUR FEATURES</w:t>
      </w:r>
      <w:r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1AC35D60" w14:textId="16DD739D" w:rsidR="00E553FA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bCs/>
          <w:sz w:val="18"/>
          <w:szCs w:val="18"/>
        </w:rPr>
      </w:pPr>
      <w:r w:rsidRPr="00E553FA">
        <w:rPr>
          <w:rFonts w:ascii="Arial" w:hAnsi="Arial" w:cs="Arial"/>
          <w:bCs/>
          <w:sz w:val="18"/>
          <w:szCs w:val="18"/>
        </w:rPr>
        <w:t>Flight</w:t>
      </w:r>
      <w:r w:rsidR="006E7795">
        <w:rPr>
          <w:rFonts w:ascii="Arial" w:hAnsi="Arial" w:cs="Arial"/>
          <w:bCs/>
          <w:sz w:val="18"/>
          <w:szCs w:val="18"/>
        </w:rPr>
        <w:t>s</w:t>
      </w:r>
      <w:r w:rsidRPr="00E553FA">
        <w:rPr>
          <w:rFonts w:ascii="Arial" w:hAnsi="Arial" w:cs="Arial"/>
          <w:bCs/>
          <w:sz w:val="18"/>
          <w:szCs w:val="18"/>
        </w:rPr>
        <w:t xml:space="preserve"> from LAX to Istanbul, Istanbul to Konya, and Athens to LAX</w:t>
      </w:r>
    </w:p>
    <w:p w14:paraId="4CA9919C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Sightseeing as per the itinerary</w:t>
      </w:r>
    </w:p>
    <w:p w14:paraId="2043FA65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Daily breakfasts and d</w:t>
      </w:r>
      <w:r w:rsidRPr="00CD0EDF">
        <w:rPr>
          <w:rFonts w:ascii="Arial" w:hAnsi="Arial" w:cs="Arial"/>
          <w:sz w:val="18"/>
          <w:szCs w:val="18"/>
        </w:rPr>
        <w:t xml:space="preserve">inners </w:t>
      </w:r>
    </w:p>
    <w:p w14:paraId="6AE9BDAB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Transportation by </w:t>
      </w:r>
      <w:r>
        <w:rPr>
          <w:rFonts w:ascii="Arial" w:hAnsi="Arial" w:cs="Arial"/>
          <w:sz w:val="18"/>
          <w:szCs w:val="18"/>
        </w:rPr>
        <w:t>p</w:t>
      </w:r>
      <w:r w:rsidRPr="00CD0EDF">
        <w:rPr>
          <w:rFonts w:ascii="Arial" w:hAnsi="Arial" w:cs="Arial"/>
          <w:sz w:val="18"/>
          <w:szCs w:val="18"/>
        </w:rPr>
        <w:t>rivate bus</w:t>
      </w:r>
    </w:p>
    <w:p w14:paraId="241E462E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English speaking professional tour guides</w:t>
      </w:r>
    </w:p>
    <w:p w14:paraId="38770C55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All </w:t>
      </w:r>
      <w:r>
        <w:rPr>
          <w:rFonts w:ascii="Arial" w:hAnsi="Arial" w:cs="Arial"/>
          <w:sz w:val="18"/>
          <w:szCs w:val="18"/>
        </w:rPr>
        <w:t>e</w:t>
      </w:r>
      <w:r w:rsidRPr="00CD0EDF">
        <w:rPr>
          <w:rFonts w:ascii="Arial" w:hAnsi="Arial" w:cs="Arial"/>
          <w:sz w:val="18"/>
          <w:szCs w:val="18"/>
        </w:rPr>
        <w:t>ntry fees to the sites &amp; museums</w:t>
      </w:r>
    </w:p>
    <w:p w14:paraId="4A20E681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Portage at hotels</w:t>
      </w:r>
    </w:p>
    <w:p w14:paraId="6B37C398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Tips to the hotel and restaurant staff</w:t>
      </w:r>
    </w:p>
    <w:p w14:paraId="55578B2A" w14:textId="0FF296E5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Gree</w:t>
      </w:r>
      <w:r>
        <w:rPr>
          <w:rFonts w:ascii="Arial" w:hAnsi="Arial" w:cs="Arial"/>
          <w:sz w:val="18"/>
          <w:szCs w:val="18"/>
        </w:rPr>
        <w:t>ce</w:t>
      </w:r>
      <w:r w:rsidRPr="00CD0EDF">
        <w:rPr>
          <w:rFonts w:ascii="Arial" w:hAnsi="Arial" w:cs="Arial"/>
          <w:sz w:val="18"/>
          <w:szCs w:val="18"/>
        </w:rPr>
        <w:t xml:space="preserve"> border crossing</w:t>
      </w:r>
    </w:p>
    <w:p w14:paraId="1A82A84C" w14:textId="68938643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Tips to the tour guides and drivers</w:t>
      </w:r>
    </w:p>
    <w:p w14:paraId="217F1D84" w14:textId="77777777" w:rsidR="006E7795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Service charges &amp; local taxes</w:t>
      </w:r>
    </w:p>
    <w:p w14:paraId="2658CA7F" w14:textId="77777777" w:rsidR="00E553FA" w:rsidRPr="00E553FA" w:rsidRDefault="00E553FA" w:rsidP="00E553FA">
      <w:pPr>
        <w:pStyle w:val="NoSpacing"/>
        <w:rPr>
          <w:rFonts w:ascii="Arial" w:hAnsi="Arial" w:cs="Arial"/>
          <w:bCs/>
          <w:sz w:val="18"/>
          <w:szCs w:val="18"/>
        </w:rPr>
      </w:pPr>
    </w:p>
    <w:p w14:paraId="544B7DE0" w14:textId="77777777" w:rsidR="00E553FA" w:rsidRPr="00CD0EDF" w:rsidRDefault="00E553FA" w:rsidP="00E553FA">
      <w:pPr>
        <w:pStyle w:val="NoSpacing"/>
        <w:rPr>
          <w:rFonts w:ascii="Arial" w:hAnsi="Arial" w:cs="Arial"/>
          <w:b/>
          <w:sz w:val="18"/>
          <w:szCs w:val="18"/>
        </w:rPr>
      </w:pPr>
      <w:r w:rsidRPr="00CD0EDF">
        <w:rPr>
          <w:rFonts w:ascii="Arial" w:hAnsi="Arial" w:cs="Arial"/>
          <w:b/>
          <w:sz w:val="18"/>
          <w:szCs w:val="18"/>
        </w:rPr>
        <w:t>TURKEY HOTELS (</w:t>
      </w:r>
      <w:r>
        <w:rPr>
          <w:rFonts w:ascii="Arial" w:hAnsi="Arial" w:cs="Arial"/>
          <w:b/>
          <w:sz w:val="18"/>
          <w:szCs w:val="18"/>
        </w:rPr>
        <w:t>9</w:t>
      </w:r>
      <w:r w:rsidRPr="00CD0EDF">
        <w:rPr>
          <w:rFonts w:ascii="Arial" w:hAnsi="Arial" w:cs="Arial"/>
          <w:b/>
          <w:sz w:val="18"/>
          <w:szCs w:val="18"/>
        </w:rPr>
        <w:t xml:space="preserve"> Nights):</w:t>
      </w:r>
    </w:p>
    <w:p w14:paraId="6F28E033" w14:textId="1669B33D" w:rsidR="00E553FA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Arcadia Blue Hotel  </w:t>
      </w:r>
      <w:hyperlink r:id="rId6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www.hotelarcadiablue.com</w:t>
        </w:r>
      </w:hyperlink>
    </w:p>
    <w:p w14:paraId="0E2DFEF7" w14:textId="689E2AD1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 </w:t>
      </w:r>
      <w:r w:rsidR="006E7795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ights at Konya Anemon Hotel </w:t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HYPERLINK "http://www.anemonhotels.com" </w:instrText>
      </w:r>
      <w:r>
        <w:rPr>
          <w:rFonts w:ascii="Arial" w:hAnsi="Arial" w:cs="Arial"/>
          <w:sz w:val="18"/>
          <w:szCs w:val="18"/>
        </w:rPr>
        <w:fldChar w:fldCharType="separate"/>
      </w:r>
      <w:r w:rsidRPr="007D6990">
        <w:rPr>
          <w:rStyle w:val="Hyperlink"/>
          <w:rFonts w:ascii="Arial" w:hAnsi="Arial" w:cs="Arial"/>
          <w:sz w:val="18"/>
          <w:szCs w:val="18"/>
        </w:rPr>
        <w:t>www.anemonhotels.com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</w:p>
    <w:p w14:paraId="159AF5B7" w14:textId="61C6667E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Best Western Khan Hotel in Antalya </w:t>
      </w:r>
      <w:r>
        <w:fldChar w:fldCharType="begin"/>
      </w:r>
      <w:r>
        <w:instrText xml:space="preserve"> HYPERLINK "http://www.khanhotel.com" </w:instrText>
      </w:r>
      <w:r>
        <w:fldChar w:fldCharType="separate"/>
      </w:r>
      <w:r w:rsidRPr="00CD0EDF">
        <w:rPr>
          <w:rStyle w:val="Hyperlink"/>
          <w:rFonts w:ascii="Arial" w:hAnsi="Arial" w:cs="Arial"/>
          <w:sz w:val="18"/>
          <w:szCs w:val="18"/>
        </w:rPr>
        <w:t>www.khanhotel.com</w:t>
      </w:r>
      <w:r>
        <w:rPr>
          <w:rStyle w:val="Hyperlink"/>
          <w:rFonts w:ascii="Arial" w:hAnsi="Arial" w:cs="Arial"/>
          <w:sz w:val="18"/>
          <w:szCs w:val="18"/>
        </w:rPr>
        <w:fldChar w:fldCharType="end"/>
      </w:r>
      <w:r w:rsidRPr="002B585E">
        <w:rPr>
          <w:rFonts w:ascii="Arial" w:hAnsi="Arial" w:cs="Arial"/>
          <w:i/>
          <w:sz w:val="18"/>
          <w:szCs w:val="18"/>
        </w:rPr>
        <w:t xml:space="preserve"> </w:t>
      </w:r>
      <w:r w:rsidR="0051639E">
        <w:rPr>
          <w:rFonts w:ascii="Arial" w:hAnsi="Arial" w:cs="Arial"/>
          <w:i/>
          <w:sz w:val="18"/>
          <w:szCs w:val="18"/>
        </w:rPr>
        <w:t xml:space="preserve">or </w:t>
      </w:r>
      <w:r w:rsidRPr="002B585E">
        <w:rPr>
          <w:rFonts w:ascii="Arial" w:hAnsi="Arial" w:cs="Arial"/>
          <w:i/>
          <w:sz w:val="18"/>
          <w:szCs w:val="18"/>
        </w:rPr>
        <w:t>similar</w:t>
      </w:r>
    </w:p>
    <w:p w14:paraId="74D138DB" w14:textId="07CB6C4F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Pr="00CD0EDF">
        <w:rPr>
          <w:rFonts w:ascii="Arial" w:hAnsi="Arial" w:cs="Arial"/>
          <w:sz w:val="18"/>
          <w:szCs w:val="18"/>
        </w:rPr>
        <w:t xml:space="preserve"> Night</w:t>
      </w:r>
      <w:r>
        <w:rPr>
          <w:rFonts w:ascii="Arial" w:hAnsi="Arial" w:cs="Arial"/>
          <w:sz w:val="18"/>
          <w:szCs w:val="18"/>
        </w:rPr>
        <w:t>s</w:t>
      </w:r>
      <w:r w:rsidRPr="00CD0EDF">
        <w:rPr>
          <w:rFonts w:ascii="Arial" w:hAnsi="Arial" w:cs="Arial"/>
          <w:sz w:val="18"/>
          <w:szCs w:val="18"/>
        </w:rPr>
        <w:t xml:space="preserve">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Doga Thermal Hotel in Pamukkale </w:t>
      </w:r>
      <w:r>
        <w:fldChar w:fldCharType="begin"/>
      </w:r>
      <w:r>
        <w:instrText xml:space="preserve"> HYPERLINK "http://www.dogathermalhotel.com" </w:instrText>
      </w:r>
      <w:r>
        <w:fldChar w:fldCharType="separate"/>
      </w:r>
      <w:r w:rsidRPr="00CD0EDF">
        <w:rPr>
          <w:rStyle w:val="Hyperlink"/>
          <w:rFonts w:ascii="Arial" w:hAnsi="Arial" w:cs="Arial"/>
          <w:sz w:val="18"/>
          <w:szCs w:val="18"/>
        </w:rPr>
        <w:t>www.dogathermalhotel.com</w:t>
      </w:r>
      <w:r>
        <w:rPr>
          <w:rStyle w:val="Hyperlink"/>
          <w:rFonts w:ascii="Arial" w:hAnsi="Arial" w:cs="Arial"/>
          <w:sz w:val="18"/>
          <w:szCs w:val="18"/>
        </w:rPr>
        <w:fldChar w:fldCharType="end"/>
      </w:r>
      <w:r w:rsidR="0051639E">
        <w:rPr>
          <w:rFonts w:ascii="Arial" w:hAnsi="Arial" w:cs="Arial"/>
          <w:i/>
          <w:sz w:val="18"/>
          <w:szCs w:val="18"/>
        </w:rPr>
        <w:t xml:space="preserve"> o</w:t>
      </w:r>
      <w:r w:rsidRPr="002B585E">
        <w:rPr>
          <w:rFonts w:ascii="Arial" w:hAnsi="Arial" w:cs="Arial"/>
          <w:i/>
          <w:sz w:val="18"/>
          <w:szCs w:val="18"/>
        </w:rPr>
        <w:t>r similar</w:t>
      </w:r>
    </w:p>
    <w:p w14:paraId="197F1F6C" w14:textId="78A8811F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 Nights</w:t>
      </w:r>
      <w:r w:rsidRPr="00CD0EDF">
        <w:rPr>
          <w:rFonts w:ascii="Arial" w:hAnsi="Arial" w:cs="Arial"/>
          <w:sz w:val="18"/>
          <w:szCs w:val="18"/>
        </w:rPr>
        <w:t xml:space="preserve">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Moevenpick Hotel in Izmir </w:t>
      </w:r>
      <w:r>
        <w:fldChar w:fldCharType="begin"/>
      </w:r>
      <w:r>
        <w:instrText xml:space="preserve"> HYPERLINK "http://www.movenpick.com/en/europe/turkey/izmir/hotel-izmir/overview" </w:instrText>
      </w:r>
      <w:r>
        <w:fldChar w:fldCharType="separate"/>
      </w:r>
      <w:r w:rsidRPr="00CD0EDF">
        <w:rPr>
          <w:rStyle w:val="Hyperlink"/>
          <w:rFonts w:ascii="Arial" w:hAnsi="Arial" w:cs="Arial"/>
          <w:sz w:val="16"/>
          <w:szCs w:val="16"/>
        </w:rPr>
        <w:t>http://www.movenpick.com/en/europe/turkey/izmir/hotel-izmir/overview</w:t>
      </w:r>
      <w:r>
        <w:rPr>
          <w:rStyle w:val="Hyperlink"/>
          <w:rFonts w:ascii="Arial" w:hAnsi="Arial" w:cs="Arial"/>
          <w:sz w:val="16"/>
          <w:szCs w:val="16"/>
        </w:rPr>
        <w:fldChar w:fldCharType="end"/>
      </w:r>
      <w:r>
        <w:rPr>
          <w:rStyle w:val="Hyperlink"/>
          <w:rFonts w:ascii="Arial" w:hAnsi="Arial" w:cs="Arial"/>
          <w:sz w:val="16"/>
          <w:szCs w:val="16"/>
        </w:rP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3CE5416F" w14:textId="2FB09D39" w:rsidR="00E553FA" w:rsidRPr="00E553FA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Assos Kervansaray Hotel in Assos </w:t>
      </w:r>
      <w:r w:rsidR="0051639E">
        <w:rPr>
          <w:rFonts w:ascii="Arial" w:hAnsi="Arial" w:cs="Arial"/>
          <w:sz w:val="18"/>
          <w:szCs w:val="18"/>
        </w:rPr>
        <w:fldChar w:fldCharType="begin"/>
      </w:r>
      <w:r w:rsidR="0051639E">
        <w:rPr>
          <w:rFonts w:ascii="Arial" w:hAnsi="Arial" w:cs="Arial"/>
          <w:sz w:val="18"/>
          <w:szCs w:val="18"/>
        </w:rPr>
        <w:instrText>HYPERLINK "http://www.assoskervansaray.com/"</w:instrText>
      </w:r>
      <w:r w:rsidR="0051639E">
        <w:rPr>
          <w:rFonts w:ascii="Arial" w:hAnsi="Arial" w:cs="Arial"/>
          <w:sz w:val="18"/>
          <w:szCs w:val="18"/>
        </w:rPr>
        <w:fldChar w:fldCharType="separate"/>
      </w:r>
      <w:r w:rsidR="0051639E" w:rsidRPr="00033549">
        <w:rPr>
          <w:rStyle w:val="Hyperlink"/>
          <w:rFonts w:ascii="Arial" w:hAnsi="Arial" w:cs="Arial"/>
          <w:sz w:val="18"/>
          <w:szCs w:val="18"/>
        </w:rPr>
        <w:t>www.assoskervansaray.com</w:t>
      </w:r>
      <w:r w:rsidR="0051639E">
        <w:rPr>
          <w:rFonts w:ascii="Arial" w:hAnsi="Arial" w:cs="Arial"/>
          <w:sz w:val="18"/>
          <w:szCs w:val="18"/>
        </w:rPr>
        <w:fldChar w:fldCharType="end"/>
      </w:r>
      <w:r w:rsidR="0051639E">
        <w:rPr>
          <w:rFonts w:ascii="Arial" w:hAnsi="Arial" w:cs="Arial"/>
          <w:i/>
          <w:sz w:val="18"/>
          <w:szCs w:val="18"/>
        </w:rPr>
        <w:t xml:space="preserve"> or</w:t>
      </w:r>
      <w:r w:rsidRPr="002B585E">
        <w:rPr>
          <w:rFonts w:ascii="Arial" w:hAnsi="Arial" w:cs="Arial"/>
          <w:i/>
          <w:sz w:val="18"/>
          <w:szCs w:val="18"/>
        </w:rPr>
        <w:t xml:space="preserve"> similar</w:t>
      </w:r>
    </w:p>
    <w:p w14:paraId="0E8D1070" w14:textId="77777777" w:rsidR="00E553FA" w:rsidRPr="00CD0EDF" w:rsidRDefault="00E553FA" w:rsidP="00E553FA">
      <w:pPr>
        <w:pStyle w:val="NoSpacing"/>
        <w:rPr>
          <w:rFonts w:ascii="Arial" w:hAnsi="Arial" w:cs="Arial"/>
          <w:sz w:val="18"/>
          <w:szCs w:val="18"/>
        </w:rPr>
      </w:pPr>
    </w:p>
    <w:p w14:paraId="420C18F0" w14:textId="77777777" w:rsidR="00E553FA" w:rsidRPr="00CD0EDF" w:rsidRDefault="00E553FA" w:rsidP="00E553FA">
      <w:pPr>
        <w:pStyle w:val="NoSpacing"/>
        <w:rPr>
          <w:rFonts w:ascii="Arial" w:hAnsi="Arial" w:cs="Arial"/>
          <w:b/>
          <w:sz w:val="18"/>
          <w:szCs w:val="18"/>
        </w:rPr>
      </w:pPr>
      <w:r w:rsidRPr="00CD0EDF">
        <w:rPr>
          <w:rFonts w:ascii="Arial" w:hAnsi="Arial" w:cs="Arial"/>
          <w:b/>
          <w:sz w:val="18"/>
          <w:szCs w:val="18"/>
        </w:rPr>
        <w:t>GREECE HOTELS (6 Nights):</w:t>
      </w:r>
    </w:p>
    <w:p w14:paraId="65259251" w14:textId="77777777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</w:t>
      </w:r>
      <w:r>
        <w:rPr>
          <w:rFonts w:ascii="Arial" w:hAnsi="Arial" w:cs="Arial"/>
          <w:sz w:val="18"/>
          <w:szCs w:val="18"/>
        </w:rPr>
        <w:t xml:space="preserve"> </w:t>
      </w:r>
      <w:r w:rsidRPr="00CD0EDF">
        <w:rPr>
          <w:rFonts w:ascii="Arial" w:hAnsi="Arial" w:cs="Arial"/>
          <w:sz w:val="18"/>
          <w:szCs w:val="18"/>
        </w:rPr>
        <w:t xml:space="preserve">at </w:t>
      </w:r>
      <w:r>
        <w:rPr>
          <w:rFonts w:ascii="Arial" w:hAnsi="Arial" w:cs="Arial"/>
          <w:sz w:val="18"/>
          <w:szCs w:val="18"/>
        </w:rPr>
        <w:t>Esperia</w:t>
      </w:r>
      <w:r w:rsidRPr="00CD0EDF">
        <w:rPr>
          <w:rFonts w:ascii="Arial" w:hAnsi="Arial" w:cs="Arial"/>
          <w:sz w:val="18"/>
          <w:szCs w:val="18"/>
        </w:rPr>
        <w:t xml:space="preserve"> Hotel in Kavala</w:t>
      </w:r>
      <w:r>
        <w:rPr>
          <w:rFonts w:ascii="Arial" w:hAnsi="Arial" w:cs="Arial"/>
          <w:sz w:val="18"/>
          <w:szCs w:val="18"/>
        </w:rPr>
        <w:t xml:space="preserve"> </w:t>
      </w:r>
      <w:hyperlink r:id="rId7" w:history="1">
        <w:r w:rsidRPr="001212E2">
          <w:rPr>
            <w:rStyle w:val="Hyperlink"/>
            <w:rFonts w:ascii="Arial" w:hAnsi="Arial" w:cs="Arial"/>
            <w:sz w:val="18"/>
            <w:szCs w:val="18"/>
          </w:rPr>
          <w:t>www.esperiakavala.gr</w:t>
        </w:r>
      </w:hyperlink>
      <w: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6D6B132D" w14:textId="77777777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</w:t>
      </w:r>
      <w:r w:rsidRPr="00CD0EDF">
        <w:rPr>
          <w:rFonts w:ascii="Arial" w:hAnsi="Arial" w:cs="Arial"/>
          <w:color w:val="000000"/>
          <w:sz w:val="18"/>
          <w:szCs w:val="18"/>
          <w:lang w:val="en-US"/>
        </w:rPr>
        <w:t xml:space="preserve">El Greco Hotel in Thessaloniki </w:t>
      </w:r>
      <w:hyperlink r:id="rId8" w:history="1">
        <w:r w:rsidRPr="00CD0EDF">
          <w:rPr>
            <w:rStyle w:val="Hyperlink"/>
            <w:rFonts w:ascii="Arial" w:hAnsi="Arial" w:cs="Arial"/>
            <w:sz w:val="18"/>
            <w:szCs w:val="18"/>
            <w:lang w:val="en-US"/>
          </w:rPr>
          <w:t>http://www.hotelelgreco.gr</w:t>
        </w:r>
      </w:hyperlink>
      <w: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3FCB98D0" w14:textId="77777777" w:rsidR="00E553FA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</w:t>
      </w:r>
      <w:r>
        <w:rPr>
          <w:rFonts w:ascii="Arial" w:hAnsi="Arial" w:cs="Arial"/>
          <w:sz w:val="18"/>
          <w:szCs w:val="18"/>
          <w:lang w:val="en-US"/>
        </w:rPr>
        <w:t xml:space="preserve">Amalia Hotel in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Kalambaka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or</w:t>
      </w:r>
      <w:r w:rsidRPr="002B585E">
        <w:rPr>
          <w:rFonts w:ascii="Arial" w:hAnsi="Arial" w:cs="Arial"/>
          <w:i/>
          <w:sz w:val="18"/>
          <w:szCs w:val="18"/>
        </w:rPr>
        <w:t xml:space="preserve"> similar</w:t>
      </w:r>
    </w:p>
    <w:p w14:paraId="00B239F6" w14:textId="18025988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Pr="00CD0EDF">
        <w:rPr>
          <w:rFonts w:ascii="Arial" w:hAnsi="Arial" w:cs="Arial"/>
          <w:sz w:val="18"/>
          <w:szCs w:val="18"/>
        </w:rPr>
        <w:t xml:space="preserve"> Nights at Acropolis Select Hotel in Athens </w:t>
      </w:r>
      <w:hyperlink r:id="rId9" w:history="1">
        <w:r w:rsidR="0051639E" w:rsidRPr="00033549">
          <w:rPr>
            <w:rStyle w:val="Hyperlink"/>
            <w:rFonts w:ascii="Arial" w:hAnsi="Arial" w:cs="Arial"/>
            <w:sz w:val="18"/>
            <w:szCs w:val="18"/>
          </w:rPr>
          <w:t>https://acropoliselect.gr</w:t>
        </w:r>
      </w:hyperlink>
      <w:r w:rsidR="0051639E">
        <w:rPr>
          <w:rFonts w:ascii="Arial" w:hAnsi="Arial" w:cs="Arial"/>
          <w:i/>
          <w:sz w:val="18"/>
          <w:szCs w:val="18"/>
        </w:rPr>
        <w:t xml:space="preserve"> o</w:t>
      </w:r>
      <w:r w:rsidRPr="002B585E">
        <w:rPr>
          <w:rFonts w:ascii="Arial" w:hAnsi="Arial" w:cs="Arial"/>
          <w:i/>
          <w:sz w:val="18"/>
          <w:szCs w:val="18"/>
        </w:rPr>
        <w:t>r similar</w:t>
      </w:r>
    </w:p>
    <w:p w14:paraId="571BD4EB" w14:textId="77777777" w:rsidR="00E553FA" w:rsidRPr="00110951" w:rsidRDefault="00E553FA" w:rsidP="00E553FA">
      <w:pPr>
        <w:pStyle w:val="NoSpacing"/>
        <w:rPr>
          <w:rFonts w:ascii="Arial" w:hAnsi="Arial" w:cs="Arial"/>
          <w:sz w:val="18"/>
          <w:szCs w:val="18"/>
        </w:rPr>
      </w:pPr>
    </w:p>
    <w:p w14:paraId="116DA6CB" w14:textId="77777777" w:rsidR="00E553FA" w:rsidRPr="007D0CAC" w:rsidRDefault="00E553FA" w:rsidP="00E553FA">
      <w:pPr>
        <w:pStyle w:val="NoSpacing"/>
        <w:rPr>
          <w:rFonts w:ascii="Arial" w:hAnsi="Arial" w:cs="Arial"/>
          <w:b/>
          <w:bCs/>
          <w:sz w:val="18"/>
          <w:szCs w:val="18"/>
          <w:u w:val="single"/>
        </w:rPr>
      </w:pPr>
      <w:r w:rsidRPr="007D0CAC">
        <w:rPr>
          <w:rFonts w:ascii="Arial" w:hAnsi="Arial" w:cs="Arial"/>
          <w:b/>
          <w:bCs/>
          <w:sz w:val="18"/>
          <w:szCs w:val="18"/>
          <w:u w:val="single"/>
        </w:rPr>
        <w:t>EXCLUDING:</w:t>
      </w:r>
    </w:p>
    <w:p w14:paraId="6068D990" w14:textId="19032705" w:rsidR="00E553FA" w:rsidRPr="00CD0EDF" w:rsidRDefault="00E553FA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Turkish Visa Fee to be obtained online before arrival </w:t>
      </w:r>
      <w:hyperlink r:id="rId10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www.evisa.gov.tr</w:t>
        </w:r>
      </w:hyperlink>
      <w:r>
        <w:rPr>
          <w:rFonts w:ascii="Arial" w:hAnsi="Arial" w:cs="Arial"/>
          <w:sz w:val="18"/>
          <w:szCs w:val="18"/>
        </w:rPr>
        <w:t xml:space="preserve">  ($5</w:t>
      </w:r>
      <w:r w:rsidRPr="00CD0EDF">
        <w:rPr>
          <w:rFonts w:ascii="Arial" w:hAnsi="Arial" w:cs="Arial"/>
          <w:sz w:val="18"/>
          <w:szCs w:val="18"/>
        </w:rPr>
        <w:t xml:space="preserve">0 per person for US </w:t>
      </w:r>
      <w:r w:rsidR="006E7795">
        <w:rPr>
          <w:rFonts w:ascii="Arial" w:hAnsi="Arial" w:cs="Arial"/>
          <w:sz w:val="18"/>
          <w:szCs w:val="18"/>
        </w:rPr>
        <w:t>c</w:t>
      </w:r>
      <w:r w:rsidRPr="00CD0EDF">
        <w:rPr>
          <w:rFonts w:ascii="Arial" w:hAnsi="Arial" w:cs="Arial"/>
          <w:sz w:val="18"/>
          <w:szCs w:val="18"/>
        </w:rPr>
        <w:t>itizens)</w:t>
      </w:r>
    </w:p>
    <w:p w14:paraId="316F5E80" w14:textId="52320082" w:rsidR="00E553FA" w:rsidRPr="00CD0EDF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Lunches and d</w:t>
      </w:r>
      <w:r w:rsidR="00E553FA" w:rsidRPr="00CD0EDF">
        <w:rPr>
          <w:rFonts w:ascii="Arial" w:hAnsi="Arial" w:cs="Arial"/>
          <w:sz w:val="18"/>
          <w:szCs w:val="18"/>
        </w:rPr>
        <w:t xml:space="preserve">rinks </w:t>
      </w:r>
    </w:p>
    <w:p w14:paraId="4DEDE460" w14:textId="2BAAFB15" w:rsidR="0051639E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Travel and </w:t>
      </w:r>
      <w:r w:rsidR="006E7795">
        <w:rPr>
          <w:rFonts w:ascii="Arial" w:hAnsi="Arial" w:cs="Arial"/>
          <w:sz w:val="18"/>
          <w:szCs w:val="18"/>
        </w:rPr>
        <w:t>health i</w:t>
      </w:r>
      <w:r>
        <w:rPr>
          <w:rFonts w:ascii="Arial" w:hAnsi="Arial" w:cs="Arial"/>
          <w:sz w:val="18"/>
          <w:szCs w:val="18"/>
        </w:rPr>
        <w:t>nsurance</w:t>
      </w:r>
    </w:p>
    <w:p w14:paraId="74885B6B" w14:textId="7D2A9823" w:rsidR="0051639E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Any Covid-related expenses</w:t>
      </w:r>
    </w:p>
    <w:p w14:paraId="188931A3" w14:textId="2798C045" w:rsidR="00E553FA" w:rsidRPr="00CD0EDF" w:rsidRDefault="00E553FA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All personal expenses</w:t>
      </w:r>
    </w:p>
    <w:p w14:paraId="127623EA" w14:textId="77777777" w:rsidR="00A0242C" w:rsidRDefault="00A0242C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  <w:sectPr w:rsidR="00A0242C" w:rsidSect="00CE76F1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14:paraId="7AA120D9" w14:textId="5A2E735D" w:rsidR="00A0242C" w:rsidRDefault="005705C6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</w:pPr>
      <w:r w:rsidRPr="005705C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0C9FC3" wp14:editId="2F0EC712">
            <wp:extent cx="8229600" cy="4639310"/>
            <wp:effectExtent l="19050" t="19050" r="1905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9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6567A" w14:textId="6C1244A3" w:rsidR="00E553FA" w:rsidRPr="00E553FA" w:rsidRDefault="00E553FA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</w:pPr>
    </w:p>
    <w:sectPr w:rsidR="00E553FA" w:rsidRPr="00E553FA" w:rsidSect="00A0242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927F9"/>
    <w:multiLevelType w:val="hybridMultilevel"/>
    <w:tmpl w:val="1A7AFF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A090B"/>
    <w:multiLevelType w:val="hybridMultilevel"/>
    <w:tmpl w:val="41584A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C55C0"/>
    <w:multiLevelType w:val="hybridMultilevel"/>
    <w:tmpl w:val="B7AE2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165929">
    <w:abstractNumId w:val="2"/>
  </w:num>
  <w:num w:numId="2" w16cid:durableId="1120343470">
    <w:abstractNumId w:val="0"/>
  </w:num>
  <w:num w:numId="3" w16cid:durableId="1903132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E6A"/>
    <w:rsid w:val="001821C9"/>
    <w:rsid w:val="00262F2A"/>
    <w:rsid w:val="00387829"/>
    <w:rsid w:val="00444287"/>
    <w:rsid w:val="0051639E"/>
    <w:rsid w:val="0055011A"/>
    <w:rsid w:val="005705C6"/>
    <w:rsid w:val="005A6DC9"/>
    <w:rsid w:val="005B296A"/>
    <w:rsid w:val="006B3A51"/>
    <w:rsid w:val="006E7795"/>
    <w:rsid w:val="006F2D58"/>
    <w:rsid w:val="00727221"/>
    <w:rsid w:val="007455D5"/>
    <w:rsid w:val="00763CB9"/>
    <w:rsid w:val="0083587B"/>
    <w:rsid w:val="008F3CC9"/>
    <w:rsid w:val="0093348C"/>
    <w:rsid w:val="00A0242C"/>
    <w:rsid w:val="00A35F1F"/>
    <w:rsid w:val="00AC226C"/>
    <w:rsid w:val="00AC3E56"/>
    <w:rsid w:val="00AE104E"/>
    <w:rsid w:val="00AE58AB"/>
    <w:rsid w:val="00B612DF"/>
    <w:rsid w:val="00C255D3"/>
    <w:rsid w:val="00C422A7"/>
    <w:rsid w:val="00CE76F1"/>
    <w:rsid w:val="00DE1E6A"/>
    <w:rsid w:val="00E553FA"/>
    <w:rsid w:val="00F85F37"/>
    <w:rsid w:val="00F8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6453D"/>
  <w15:docId w15:val="{21028563-AC4B-4154-9986-CA0746E2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E1E6A"/>
    <w:rPr>
      <w:color w:val="0000FF"/>
      <w:u w:val="single"/>
    </w:rPr>
  </w:style>
  <w:style w:type="paragraph" w:styleId="NoSpacing">
    <w:name w:val="No Spacing"/>
    <w:uiPriority w:val="1"/>
    <w:qFormat/>
    <w:rsid w:val="00E55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UnresolvedMention">
    <w:name w:val="Unresolved Mention"/>
    <w:basedOn w:val="DefaultParagraphFont"/>
    <w:uiPriority w:val="99"/>
    <w:semiHidden/>
    <w:unhideWhenUsed/>
    <w:rsid w:val="00516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elgreco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speriakavala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arcadiablue.com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hyperlink" Target="http://www.evisa.gov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ropoliselect.gr/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CA9DC9DA5124CBB055EBEEAAD845D" ma:contentTypeVersion="14" ma:contentTypeDescription="Create a new document." ma:contentTypeScope="" ma:versionID="490c89cdfc7708e8537a0b996c675130">
  <xsd:schema xmlns:xsd="http://www.w3.org/2001/XMLSchema" xmlns:xs="http://www.w3.org/2001/XMLSchema" xmlns:p="http://schemas.microsoft.com/office/2006/metadata/properties" xmlns:ns2="44daba39-672a-45f3-bf12-531c42b0b2c5" xmlns:ns3="e798a1df-8851-4739-8d50-50afaaa6cf4f" targetNamespace="http://schemas.microsoft.com/office/2006/metadata/properties" ma:root="true" ma:fieldsID="a586cab3303d0c6bc1aa13c8a1f78ffb" ns2:_="" ns3:_="">
    <xsd:import namespace="44daba39-672a-45f3-bf12-531c42b0b2c5"/>
    <xsd:import namespace="e798a1df-8851-4739-8d50-50afaaa6cf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ba39-672a-45f3-bf12-531c42b0b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84e0a4c-49a3-49e6-bc72-fac0f7d7a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8a1df-8851-4739-8d50-50afaaa6cf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aa13f8e-8821-4664-b7dd-05bd470adeea}" ma:internalName="TaxCatchAll" ma:showField="CatchAllData" ma:web="e798a1df-8851-4739-8d50-50afaaa6cf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3E240A-B107-42CD-934A-69AB75F87F16}"/>
</file>

<file path=customXml/itemProps2.xml><?xml version="1.0" encoding="utf-8"?>
<ds:datastoreItem xmlns:ds="http://schemas.openxmlformats.org/officeDocument/2006/customXml" ds:itemID="{A6917B81-7F71-4495-A9AC-93F6A3B414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Master's College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Bolen</dc:creator>
  <cp:keywords/>
  <dc:description/>
  <cp:lastModifiedBy>Jessica Heinzen</cp:lastModifiedBy>
  <cp:revision>2</cp:revision>
  <dcterms:created xsi:type="dcterms:W3CDTF">2022-05-25T20:20:00Z</dcterms:created>
  <dcterms:modified xsi:type="dcterms:W3CDTF">2022-05-25T20:20:00Z</dcterms:modified>
</cp:coreProperties>
</file>